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0" w:hanging="2"/>
        <w:jc w:val="center"/>
        <w:rPr/>
      </w:pPr>
      <w:r w:rsidDel="00000000" w:rsidR="00000000" w:rsidRPr="00000000">
        <w:rPr/>
        <w:drawing>
          <wp:inline distB="114300" distT="114300" distL="114300" distR="114300">
            <wp:extent cx="3288962" cy="3075854"/>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288962" cy="307585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Online Safety Policy</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5" w:hanging="7"/>
        <w:jc w:val="center"/>
        <w:rPr>
          <w:b w:val="1"/>
          <w:bCs w:val="1"/>
          <w:color w:val="000000"/>
          <w:sz w:val="72"/>
          <w:szCs w:val="72"/>
        </w:rPr>
      </w:pPr>
      <w:r w:rsidDel="00000000" w:rsidR="00000000" w:rsidRPr="00000000">
        <w:rPr>
          <w:b w:val="1"/>
          <w:bCs w:val="1"/>
          <w:color w:val="000000"/>
          <w:sz w:val="72"/>
          <w:szCs w:val="72"/>
          <w:rtl w:val="0"/>
        </w:rPr>
        <w:t xml:space="preserve">The </w:t>
      </w:r>
      <w:r w:rsidDel="00000000" w:rsidR="00000000" w:rsidRPr="00000000">
        <w:rPr>
          <w:b w:val="1"/>
          <w:bCs w:val="1"/>
          <w:sz w:val="72"/>
          <w:szCs w:val="72"/>
          <w:rtl w:val="0"/>
        </w:rPr>
        <w:t xml:space="preserve">Valiant </w:t>
      </w:r>
      <w:r w:rsidDel="00000000" w:rsidR="00000000" w:rsidRPr="00000000">
        <w:rPr>
          <w:b w:val="1"/>
          <w:bCs w:val="1"/>
          <w:color w:val="000000"/>
          <w:sz w:val="72"/>
          <w:szCs w:val="72"/>
          <w:rtl w:val="0"/>
        </w:rPr>
        <w:t xml:space="preserve">School</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0D">
      <w:pPr>
        <w:ind w:left="0" w:hanging="2"/>
        <w:rPr/>
      </w:pPr>
      <w:r w:rsidDel="00000000" w:rsidR="00000000" w:rsidRPr="00000000">
        <w:rPr>
          <w:rtl w:val="0"/>
        </w:rPr>
      </w:r>
    </w:p>
    <w:tbl>
      <w:tblPr>
        <w:tblStyle w:val="Table1"/>
        <w:tblW w:w="9720.000000000002"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586"/>
        <w:gridCol w:w="3268"/>
        <w:gridCol w:w="3866"/>
        <w:tblGridChange w:id="0">
          <w:tblGrid>
            <w:gridCol w:w="2586"/>
            <w:gridCol w:w="3268"/>
            <w:gridCol w:w="3866"/>
          </w:tblGrid>
        </w:tblGridChange>
      </w:tblGrid>
      <w:tr>
        <w:trPr>
          <w:cantSplit w:val="0"/>
          <w:tblHeader w:val="0"/>
        </w:trPr>
        <w:tc>
          <w:tcPr>
            <w:tcBorders>
              <w:top w:color="000000" w:space="0" w:sz="0" w:val="nil"/>
              <w:bottom w:color="ffffff" w:space="0" w:sz="18" w:val="single"/>
            </w:tcBorders>
            <w:shd w:fill="d8dfde" w:val="clea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color w:val="000000"/>
                <w:sz w:val="22"/>
                <w:szCs w:val="22"/>
                <w:rtl w:val="0"/>
              </w:rPr>
              <w:t xml:space="preserve">The Management Committee</w:t>
            </w:r>
          </w:p>
        </w:tc>
        <w:tc>
          <w:tcPr>
            <w:tcBorders>
              <w:top w:color="000000" w:space="0" w:sz="0" w:val="nil"/>
              <w:bottom w:color="ffffff" w:space="0" w:sz="18" w:val="single"/>
            </w:tcBorders>
            <w:shd w:fill="d8dfde" w:val="cle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January, 2026</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ind w:left="0" w:right="850" w:hanging="2"/>
              <w:rPr>
                <w:color w:val="000000"/>
                <w:sz w:val="22"/>
                <w:szCs w:val="22"/>
              </w:rPr>
            </w:pPr>
            <w:r w:rsidDel="00000000" w:rsidR="00000000" w:rsidRPr="00000000">
              <w:rPr>
                <w:sz w:val="22"/>
                <w:szCs w:val="22"/>
                <w:rtl w:val="0"/>
              </w:rPr>
              <w:t xml:space="preserve">January, 2027</w:t>
            </w:r>
            <w:r w:rsidDel="00000000" w:rsidR="00000000" w:rsidRPr="00000000">
              <w:rPr>
                <w:rtl w:val="0"/>
              </w:rPr>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18">
      <w:pPr>
        <w:ind w:left="0" w:hanging="2"/>
        <w:rPr/>
      </w:pPr>
      <w:r w:rsidDel="00000000" w:rsidR="00000000" w:rsidRPr="00000000">
        <w:br w:type="page"/>
      </w:r>
      <w:r w:rsidDel="00000000" w:rsidR="00000000" w:rsidRPr="00000000">
        <w:rPr>
          <w:rtl w:val="0"/>
        </w:rPr>
      </w:r>
    </w:p>
    <w:p w:rsidR="00000000" w:rsidDel="00000000" w:rsidP="00000000" w:rsidRDefault="00000000" w:rsidRPr="00000000" w14:paraId="00000019">
      <w:pPr>
        <w:spacing w:after="200" w:line="360" w:lineRule="auto"/>
        <w:ind w:hanging="2"/>
        <w:rPr>
          <w:rFonts w:ascii="Calibri" w:cs="Calibri" w:eastAsia="Calibri" w:hAnsi="Calibri"/>
          <w:b w:val="1"/>
          <w:bCs w:val="1"/>
          <w:sz w:val="28"/>
          <w:szCs w:val="28"/>
          <w:u w:val="single"/>
        </w:rPr>
      </w:pPr>
      <w:r w:rsidDel="00000000" w:rsidR="00000000" w:rsidRPr="00000000">
        <w:rPr>
          <w:rtl w:val="0"/>
        </w:rPr>
      </w:r>
    </w:p>
    <w:tbl>
      <w:tblPr>
        <w:tblStyle w:val="Table2"/>
        <w:tblW w:w="10545.0" w:type="dxa"/>
        <w:jc w:val="left"/>
        <w:tblInd w:w="-8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455"/>
        <w:gridCol w:w="2880"/>
        <w:gridCol w:w="4065"/>
        <w:tblGridChange w:id="0">
          <w:tblGrid>
            <w:gridCol w:w="2145"/>
            <w:gridCol w:w="1455"/>
            <w:gridCol w:w="2880"/>
            <w:gridCol w:w="4065"/>
          </w:tblGrid>
        </w:tblGridChange>
      </w:tblGrid>
      <w:tr>
        <w:trPr>
          <w:cantSplit w:val="0"/>
          <w:trHeight w:val="810" w:hRule="atLeast"/>
          <w:tblHeader w:val="0"/>
        </w:trPr>
        <w:tc>
          <w:tcPr>
            <w:gridSpan w:val="4"/>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A">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Version Control</w:t>
            </w:r>
          </w:p>
          <w:p w:rsidR="00000000" w:rsidDel="00000000" w:rsidP="00000000" w:rsidRDefault="00000000" w:rsidRPr="00000000" w14:paraId="0000001B">
            <w:pPr>
              <w:spacing w:after="240" w:before="240" w:line="360" w:lineRule="auto"/>
              <w:ind w:firstLine="0"/>
              <w:jc w:val="both"/>
              <w:rPr>
                <w:b w:val="1"/>
                <w:bCs w:val="1"/>
                <w:sz w:val="28"/>
                <w:szCs w:val="28"/>
                <w:u w:val="single"/>
              </w:rPr>
            </w:pPr>
            <w:r w:rsidDel="00000000" w:rsidR="00000000" w:rsidRPr="00000000">
              <w:rPr>
                <w:b w:val="1"/>
                <w:bCs w:val="1"/>
                <w:sz w:val="28"/>
                <w:szCs w:val="28"/>
                <w:u w:val="single"/>
                <w:rtl w:val="0"/>
              </w:rPr>
              <w:t xml:space="preserve"> </w:t>
            </w:r>
          </w:p>
        </w:tc>
      </w:tr>
      <w:tr>
        <w:trPr>
          <w:cantSplit w:val="0"/>
          <w:trHeight w:val="57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1F">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Version</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0">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Date Approved</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1">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Changes</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22">
            <w:pPr>
              <w:spacing w:after="240" w:before="240" w:line="360" w:lineRule="auto"/>
              <w:ind w:firstLine="0"/>
              <w:jc w:val="both"/>
              <w:rPr>
                <w:b w:val="1"/>
                <w:bCs w:val="1"/>
                <w:sz w:val="24"/>
                <w:szCs w:val="24"/>
                <w:u w:val="single"/>
              </w:rPr>
            </w:pPr>
            <w:r w:rsidDel="00000000" w:rsidR="00000000" w:rsidRPr="00000000">
              <w:rPr>
                <w:b w:val="1"/>
                <w:bCs w:val="1"/>
                <w:sz w:val="24"/>
                <w:szCs w:val="24"/>
                <w:u w:val="single"/>
                <w:rtl w:val="0"/>
              </w:rPr>
              <w:t xml:space="preserve">Reason for Alterations</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3">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4">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Jan 24</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5">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Initial version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6">
            <w:pPr>
              <w:spacing w:after="240" w:before="240" w:line="360" w:lineRule="auto"/>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7">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8">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Jan 25</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9">
            <w:pPr>
              <w:spacing w:after="240" w:before="240" w:line="360" w:lineRule="auto"/>
              <w:ind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Update of Links for Parents/Carers to resources</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A">
            <w:pPr>
              <w:spacing w:after="240" w:before="240" w:line="360" w:lineRule="auto"/>
              <w:ind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B">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C">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D">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E">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2F">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0">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1">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3">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4">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5">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36">
            <w:pPr>
              <w:spacing w:after="240" w:before="240" w:line="360" w:lineRule="auto"/>
              <w:ind w:firstLine="0"/>
              <w:jc w:val="both"/>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 </w:t>
            </w:r>
          </w:p>
        </w:tc>
      </w:tr>
    </w:tbl>
    <w:p w:rsidR="00000000" w:rsidDel="00000000" w:rsidP="00000000" w:rsidRDefault="00000000" w:rsidRPr="00000000" w14:paraId="00000037">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8">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9">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A">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B">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C">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D">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E">
      <w:pPr>
        <w:spacing w:after="200" w:line="360" w:lineRule="auto"/>
        <w:ind w:hanging="2"/>
        <w:rPr>
          <w:b w:val="1"/>
          <w:bCs w:val="1"/>
          <w:color w:val="0d1c2f"/>
          <w:sz w:val="28"/>
          <w:szCs w:val="28"/>
        </w:rPr>
      </w:pPr>
      <w:r w:rsidDel="00000000" w:rsidR="00000000" w:rsidRPr="00000000">
        <w:rPr>
          <w:rtl w:val="0"/>
        </w:rPr>
      </w:r>
    </w:p>
    <w:p w:rsidR="00000000" w:rsidDel="00000000" w:rsidP="00000000" w:rsidRDefault="00000000" w:rsidRPr="00000000" w14:paraId="0000003F">
      <w:pPr>
        <w:keepNext w:val="1"/>
        <w:keepLines w:val="1"/>
        <w:pBdr>
          <w:top w:space="0" w:sz="0" w:val="nil"/>
          <w:left w:space="0" w:sz="0" w:val="nil"/>
          <w:bottom w:space="0" w:sz="0" w:val="nil"/>
          <w:right w:space="0" w:sz="0" w:val="nil"/>
          <w:between w:space="0" w:sz="0" w:val="nil"/>
        </w:pBdr>
        <w:spacing w:line="259" w:lineRule="auto"/>
        <w:ind w:left="1" w:hanging="3"/>
        <w:rPr>
          <w:color w:val="0d1c2f"/>
          <w:sz w:val="28"/>
          <w:szCs w:val="28"/>
        </w:rPr>
      </w:pPr>
      <w:r w:rsidDel="00000000" w:rsidR="00000000" w:rsidRPr="00000000">
        <w:rPr>
          <w:b w:val="1"/>
          <w:bCs w:val="1"/>
          <w:color w:val="0d1c2f"/>
          <w:sz w:val="28"/>
          <w:szCs w:val="28"/>
          <w:rtl w:val="0"/>
        </w:rPr>
        <w:t xml:space="preserve">Contents</w:t>
      </w:r>
      <w:r w:rsidDel="00000000" w:rsidR="00000000" w:rsidRPr="00000000">
        <w:rPr>
          <w:rtl w:val="0"/>
        </w:rPr>
      </w:r>
    </w:p>
    <w:sdt>
      <w:sdtPr>
        <w:id w:val="1430795149"/>
        <w:docPartObj>
          <w:docPartGallery w:val="Table of Contents"/>
          <w:docPartUnique w:val="1"/>
        </w:docPartObj>
      </w:sdtPr>
      <w:sdtContent>
        <w:p w:rsidR="00000000" w:rsidDel="00000000" w:rsidP="00000000" w:rsidRDefault="00000000" w:rsidRPr="00000000" w14:paraId="00000040">
          <w:pPr>
            <w:tabs>
              <w:tab w:val="right" w:leader="none" w:pos="9751"/>
            </w:tabs>
            <w:spacing w:before="80" w:line="240" w:lineRule="auto"/>
            <w:ind w:left="0" w:hanging="2"/>
            <w:rPr>
              <w:rFonts w:ascii="Calibri" w:cs="Calibri" w:eastAsia="Calibri" w:hAnsi="Calibri"/>
              <w:sz w:val="24"/>
              <w:szCs w:val="24"/>
            </w:rPr>
          </w:pPr>
          <w:r w:rsidDel="00000000" w:rsidR="00000000" w:rsidRPr="00000000">
            <w:fldChar w:fldCharType="begin"/>
            <w:instrText xml:space="preserve"> TOC \h \u \z \t "Heading 1,1,Heading 2,2,Heading 3,3,Heading 4,4,Heading 5,5,Heading 6,6,"</w:instrText>
            <w:fldChar w:fldCharType="separate"/>
          </w:r>
          <w:hyperlink w:anchor="_heading=h.t0lq6dmgmmtd">
            <w:r w:rsidDel="00000000" w:rsidR="00000000" w:rsidRPr="00000000">
              <w:rPr>
                <w:rFonts w:ascii="Calibri" w:cs="Calibri" w:eastAsia="Calibri" w:hAnsi="Calibri"/>
                <w:b w:val="1"/>
                <w:bCs w:val="1"/>
                <w:sz w:val="24"/>
                <w:szCs w:val="24"/>
                <w:rtl w:val="0"/>
              </w:rPr>
              <w:t xml:space="preserve">1. Aims</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_heading=h.t0lq6dmgmmtd \h </w:instrText>
            <w:fldChar w:fldCharType="separate"/>
          </w:r>
          <w:r w:rsidDel="00000000" w:rsidR="00000000" w:rsidRPr="00000000">
            <w:rPr>
              <w:rFonts w:ascii="Calibri" w:cs="Calibri" w:eastAsia="Calibri" w:hAnsi="Calibri"/>
              <w:b w:val="1"/>
              <w:bCs w:val="1"/>
              <w:sz w:val="24"/>
              <w:szCs w:val="24"/>
              <w:rtl w:val="0"/>
            </w:rPr>
            <w:t xml:space="preserve">2</w:t>
          </w:r>
          <w:r w:rsidDel="00000000" w:rsidR="00000000" w:rsidRPr="00000000">
            <w:fldChar w:fldCharType="begin"/>
            <w:instrText xml:space="preserve"> HYPERLINK \l "_heading=h.t0lq6dmgmmtd"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q0v6e3471mwp">
            <w:r w:rsidDel="00000000" w:rsidR="00000000" w:rsidRPr="00000000">
              <w:rPr>
                <w:rFonts w:ascii="Calibri" w:cs="Calibri" w:eastAsia="Calibri" w:hAnsi="Calibri"/>
                <w:b w:val="1"/>
                <w:bCs w:val="1"/>
                <w:sz w:val="24"/>
                <w:szCs w:val="24"/>
                <w:rtl w:val="0"/>
              </w:rPr>
              <w:t xml:space="preserve">2. Legislation and guidance</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_heading=h.q0v6e3471mwp \h </w:instrText>
            <w:fldChar w:fldCharType="separate"/>
          </w:r>
          <w:r w:rsidDel="00000000" w:rsidR="00000000" w:rsidRPr="00000000">
            <w:rPr>
              <w:rFonts w:ascii="Calibri" w:cs="Calibri" w:eastAsia="Calibri" w:hAnsi="Calibri"/>
              <w:b w:val="1"/>
              <w:bCs w:val="1"/>
              <w:sz w:val="24"/>
              <w:szCs w:val="24"/>
              <w:rtl w:val="0"/>
            </w:rPr>
            <w:t xml:space="preserve">3</w:t>
          </w:r>
          <w:r w:rsidDel="00000000" w:rsidR="00000000" w:rsidRPr="00000000">
            <w:fldChar w:fldCharType="begin"/>
            <w:instrText xml:space="preserve"> HYPERLINK \l "_heading=h.q0v6e3471mwp"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am1l5drj7i2l">
            <w:r w:rsidDel="00000000" w:rsidR="00000000" w:rsidRPr="00000000">
              <w:rPr>
                <w:rFonts w:ascii="Calibri" w:cs="Calibri" w:eastAsia="Calibri" w:hAnsi="Calibri"/>
                <w:b w:val="1"/>
                <w:bCs w:val="1"/>
                <w:sz w:val="24"/>
                <w:szCs w:val="24"/>
                <w:rtl w:val="0"/>
              </w:rPr>
              <w:t xml:space="preserve">3. Roles and responsibilities</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_heading=h.am1l5drj7i2l \h </w:instrText>
            <w:fldChar w:fldCharType="separate"/>
          </w:r>
          <w:r w:rsidDel="00000000" w:rsidR="00000000" w:rsidRPr="00000000">
            <w:rPr>
              <w:rFonts w:ascii="Calibri" w:cs="Calibri" w:eastAsia="Calibri" w:hAnsi="Calibri"/>
              <w:b w:val="1"/>
              <w:bCs w:val="1"/>
              <w:sz w:val="24"/>
              <w:szCs w:val="24"/>
              <w:rtl w:val="0"/>
            </w:rPr>
            <w:t xml:space="preserve">3</w:t>
          </w:r>
          <w:r w:rsidDel="00000000" w:rsidR="00000000" w:rsidRPr="00000000">
            <w:fldChar w:fldCharType="begin"/>
            <w:instrText xml:space="preserve"> HYPERLINK \l "_heading=h.am1l5drj7i2l"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fiw0m9cjkb5">
            <w:r w:rsidDel="00000000" w:rsidR="00000000" w:rsidRPr="00000000">
              <w:rPr>
                <w:rFonts w:ascii="Calibri" w:cs="Calibri" w:eastAsia="Calibri" w:hAnsi="Calibri"/>
                <w:b w:val="1"/>
                <w:bCs w:val="1"/>
                <w:sz w:val="24"/>
                <w:szCs w:val="24"/>
                <w:rtl w:val="0"/>
              </w:rPr>
              <w:t xml:space="preserve">4. Educating pupils about online safety</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_heading=h.fiw0m9cjkb5 \h </w:instrText>
            <w:fldChar w:fldCharType="separate"/>
          </w:r>
          <w:r w:rsidDel="00000000" w:rsidR="00000000" w:rsidRPr="00000000">
            <w:rPr>
              <w:rFonts w:ascii="Calibri" w:cs="Calibri" w:eastAsia="Calibri" w:hAnsi="Calibri"/>
              <w:b w:val="1"/>
              <w:bCs w:val="1"/>
              <w:sz w:val="24"/>
              <w:szCs w:val="24"/>
              <w:rtl w:val="0"/>
            </w:rPr>
            <w:t xml:space="preserve">5</w:t>
          </w:r>
          <w:r w:rsidDel="00000000" w:rsidR="00000000" w:rsidRPr="00000000">
            <w:fldChar w:fldCharType="begin"/>
            <w:instrText xml:space="preserve"> HYPERLINK \l "_heading=h.fiw0m9cjkb5"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gvzyqg3uqmnp">
            <w:r w:rsidDel="00000000" w:rsidR="00000000" w:rsidRPr="00000000">
              <w:rPr>
                <w:rFonts w:ascii="Calibri" w:cs="Calibri" w:eastAsia="Calibri" w:hAnsi="Calibri"/>
                <w:b w:val="1"/>
                <w:bCs w:val="1"/>
                <w:sz w:val="24"/>
                <w:szCs w:val="24"/>
                <w:rtl w:val="0"/>
              </w:rPr>
              <w:t xml:space="preserve">5. Educating parents about online safety</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_heading=h.gvzyqg3uqmnp \h </w:instrText>
            <w:fldChar w:fldCharType="separate"/>
          </w:r>
          <w:r w:rsidDel="00000000" w:rsidR="00000000" w:rsidRPr="00000000">
            <w:rPr>
              <w:rFonts w:ascii="Calibri" w:cs="Calibri" w:eastAsia="Calibri" w:hAnsi="Calibri"/>
              <w:b w:val="1"/>
              <w:bCs w:val="1"/>
              <w:sz w:val="24"/>
              <w:szCs w:val="24"/>
              <w:rtl w:val="0"/>
            </w:rPr>
            <w:t xml:space="preserve">6</w:t>
          </w:r>
          <w:r w:rsidDel="00000000" w:rsidR="00000000" w:rsidRPr="00000000">
            <w:fldChar w:fldCharType="begin"/>
            <w:instrText xml:space="preserve"> HYPERLINK \l "_heading=h.gvzyqg3uqmnp"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lbx1yhx0ffvg">
            <w:r w:rsidDel="00000000" w:rsidR="00000000" w:rsidRPr="00000000">
              <w:rPr>
                <w:rFonts w:ascii="Calibri" w:cs="Calibri" w:eastAsia="Calibri" w:hAnsi="Calibri"/>
                <w:b w:val="1"/>
                <w:bCs w:val="1"/>
                <w:sz w:val="24"/>
                <w:szCs w:val="24"/>
                <w:rtl w:val="0"/>
              </w:rPr>
              <w:t xml:space="preserve">6. Cyber-bullying</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_heading=h.lbx1yhx0ffvg \h </w:instrText>
            <w:fldChar w:fldCharType="separate"/>
          </w:r>
          <w:r w:rsidDel="00000000" w:rsidR="00000000" w:rsidRPr="00000000">
            <w:rPr>
              <w:rFonts w:ascii="Calibri" w:cs="Calibri" w:eastAsia="Calibri" w:hAnsi="Calibri"/>
              <w:b w:val="1"/>
              <w:bCs w:val="1"/>
              <w:sz w:val="24"/>
              <w:szCs w:val="24"/>
              <w:rtl w:val="0"/>
            </w:rPr>
            <w:t xml:space="preserve">6</w:t>
          </w:r>
          <w:r w:rsidDel="00000000" w:rsidR="00000000" w:rsidRPr="00000000">
            <w:fldChar w:fldCharType="begin"/>
            <w:instrText xml:space="preserve"> HYPERLINK \l "_heading=h.lbx1yhx0ffvg"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2l5qig4pwy8y">
            <w:r w:rsidDel="00000000" w:rsidR="00000000" w:rsidRPr="00000000">
              <w:rPr>
                <w:rFonts w:ascii="Calibri" w:cs="Calibri" w:eastAsia="Calibri" w:hAnsi="Calibri"/>
                <w:b w:val="1"/>
                <w:bCs w:val="1"/>
                <w:sz w:val="24"/>
                <w:szCs w:val="24"/>
                <w:rtl w:val="0"/>
              </w:rPr>
              <w:t xml:space="preserve">7. Acceptable use of the internet in school</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_heading=h.2l5qig4pwy8y \h </w:instrText>
            <w:fldChar w:fldCharType="separate"/>
          </w:r>
          <w:r w:rsidDel="00000000" w:rsidR="00000000" w:rsidRPr="00000000">
            <w:rPr>
              <w:rFonts w:ascii="Calibri" w:cs="Calibri" w:eastAsia="Calibri" w:hAnsi="Calibri"/>
              <w:b w:val="1"/>
              <w:bCs w:val="1"/>
              <w:sz w:val="24"/>
              <w:szCs w:val="24"/>
              <w:rtl w:val="0"/>
            </w:rPr>
            <w:t xml:space="preserve">7</w:t>
          </w:r>
          <w:r w:rsidDel="00000000" w:rsidR="00000000" w:rsidRPr="00000000">
            <w:fldChar w:fldCharType="begin"/>
            <w:instrText xml:space="preserve"> HYPERLINK \l "_heading=h.2l5qig4pwy8y"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ry19b9sot0rb">
            <w:r w:rsidDel="00000000" w:rsidR="00000000" w:rsidRPr="00000000">
              <w:rPr>
                <w:rFonts w:ascii="Calibri" w:cs="Calibri" w:eastAsia="Calibri" w:hAnsi="Calibri"/>
                <w:b w:val="1"/>
                <w:bCs w:val="1"/>
                <w:sz w:val="24"/>
                <w:szCs w:val="24"/>
                <w:rtl w:val="0"/>
              </w:rPr>
              <w:t xml:space="preserve">8. Pupils using mobile devices in school</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_heading=h.ry19b9sot0rb \h </w:instrText>
            <w:fldChar w:fldCharType="separate"/>
          </w:r>
          <w:r w:rsidDel="00000000" w:rsidR="00000000" w:rsidRPr="00000000">
            <w:rPr>
              <w:rFonts w:ascii="Calibri" w:cs="Calibri" w:eastAsia="Calibri" w:hAnsi="Calibri"/>
              <w:b w:val="1"/>
              <w:bCs w:val="1"/>
              <w:sz w:val="24"/>
              <w:szCs w:val="24"/>
              <w:rtl w:val="0"/>
            </w:rPr>
            <w:t xml:space="preserve">8</w:t>
          </w:r>
          <w:r w:rsidDel="00000000" w:rsidR="00000000" w:rsidRPr="00000000">
            <w:fldChar w:fldCharType="begin"/>
            <w:instrText xml:space="preserve"> HYPERLINK \l "_heading=h.ry19b9sot0rb"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kfigdfo7kvmp">
            <w:r w:rsidDel="00000000" w:rsidR="00000000" w:rsidRPr="00000000">
              <w:rPr>
                <w:rFonts w:ascii="Calibri" w:cs="Calibri" w:eastAsia="Calibri" w:hAnsi="Calibri"/>
                <w:b w:val="1"/>
                <w:bCs w:val="1"/>
                <w:sz w:val="24"/>
                <w:szCs w:val="24"/>
                <w:rtl w:val="0"/>
              </w:rPr>
              <w:t xml:space="preserve">9. Staff using work devices outside school</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_heading=h.kfigdfo7kvmp \h </w:instrText>
            <w:fldChar w:fldCharType="separate"/>
          </w:r>
          <w:r w:rsidDel="00000000" w:rsidR="00000000" w:rsidRPr="00000000">
            <w:rPr>
              <w:rFonts w:ascii="Calibri" w:cs="Calibri" w:eastAsia="Calibri" w:hAnsi="Calibri"/>
              <w:b w:val="1"/>
              <w:bCs w:val="1"/>
              <w:sz w:val="24"/>
              <w:szCs w:val="24"/>
              <w:rtl w:val="0"/>
            </w:rPr>
            <w:t xml:space="preserve">8</w:t>
          </w:r>
          <w:r w:rsidDel="00000000" w:rsidR="00000000" w:rsidRPr="00000000">
            <w:fldChar w:fldCharType="begin"/>
            <w:instrText xml:space="preserve"> HYPERLINK \l "_heading=h.kfigdfo7kvmp"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u8o9k5ebg0nn">
            <w:r w:rsidDel="00000000" w:rsidR="00000000" w:rsidRPr="00000000">
              <w:rPr>
                <w:rFonts w:ascii="Calibri" w:cs="Calibri" w:eastAsia="Calibri" w:hAnsi="Calibri"/>
                <w:b w:val="1"/>
                <w:bCs w:val="1"/>
                <w:sz w:val="24"/>
                <w:szCs w:val="24"/>
                <w:rtl w:val="0"/>
              </w:rPr>
              <w:t xml:space="preserve">10. How the school will respond to issues of misuse</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_heading=h.u8o9k5ebg0nn \h </w:instrText>
            <w:fldChar w:fldCharType="separate"/>
          </w:r>
          <w:r w:rsidDel="00000000" w:rsidR="00000000" w:rsidRPr="00000000">
            <w:rPr>
              <w:rFonts w:ascii="Calibri" w:cs="Calibri" w:eastAsia="Calibri" w:hAnsi="Calibri"/>
              <w:b w:val="1"/>
              <w:bCs w:val="1"/>
              <w:sz w:val="24"/>
              <w:szCs w:val="24"/>
              <w:rtl w:val="0"/>
            </w:rPr>
            <w:t xml:space="preserve">8</w:t>
          </w:r>
          <w:r w:rsidDel="00000000" w:rsidR="00000000" w:rsidRPr="00000000">
            <w:fldChar w:fldCharType="begin"/>
            <w:instrText xml:space="preserve"> HYPERLINK \l "_heading=h.u8o9k5ebg0nn"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t5waqbh9vy8g">
            <w:r w:rsidDel="00000000" w:rsidR="00000000" w:rsidRPr="00000000">
              <w:rPr>
                <w:rFonts w:ascii="Calibri" w:cs="Calibri" w:eastAsia="Calibri" w:hAnsi="Calibri"/>
                <w:b w:val="1"/>
                <w:bCs w:val="1"/>
                <w:sz w:val="24"/>
                <w:szCs w:val="24"/>
                <w:rtl w:val="0"/>
              </w:rPr>
              <w:t xml:space="preserve">11. Training</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_heading=h.t5waqbh9vy8g \h </w:instrText>
            <w:fldChar w:fldCharType="separate"/>
          </w:r>
          <w:r w:rsidDel="00000000" w:rsidR="00000000" w:rsidRPr="00000000">
            <w:rPr>
              <w:rFonts w:ascii="Calibri" w:cs="Calibri" w:eastAsia="Calibri" w:hAnsi="Calibri"/>
              <w:b w:val="1"/>
              <w:bCs w:val="1"/>
              <w:sz w:val="24"/>
              <w:szCs w:val="24"/>
              <w:rtl w:val="0"/>
            </w:rPr>
            <w:t xml:space="preserve">8</w:t>
          </w:r>
          <w:r w:rsidDel="00000000" w:rsidR="00000000" w:rsidRPr="00000000">
            <w:fldChar w:fldCharType="begin"/>
            <w:instrText xml:space="preserve"> HYPERLINK \l "_heading=h.t5waqbh9vy8g"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B">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gjej49paz5pq">
            <w:r w:rsidDel="00000000" w:rsidR="00000000" w:rsidRPr="00000000">
              <w:rPr>
                <w:rFonts w:ascii="Calibri" w:cs="Calibri" w:eastAsia="Calibri" w:hAnsi="Calibri"/>
                <w:b w:val="1"/>
                <w:bCs w:val="1"/>
                <w:sz w:val="24"/>
                <w:szCs w:val="24"/>
                <w:rtl w:val="0"/>
              </w:rPr>
              <w:t xml:space="preserve">12. Monitoring arrangements</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_heading=h.gjej49paz5pq \h </w:instrText>
            <w:fldChar w:fldCharType="separate"/>
          </w:r>
          <w:r w:rsidDel="00000000" w:rsidR="00000000" w:rsidRPr="00000000">
            <w:rPr>
              <w:rFonts w:ascii="Calibri" w:cs="Calibri" w:eastAsia="Calibri" w:hAnsi="Calibri"/>
              <w:b w:val="1"/>
              <w:bCs w:val="1"/>
              <w:sz w:val="24"/>
              <w:szCs w:val="24"/>
              <w:rtl w:val="0"/>
            </w:rPr>
            <w:t xml:space="preserve">9</w:t>
          </w:r>
          <w:r w:rsidDel="00000000" w:rsidR="00000000" w:rsidRPr="00000000">
            <w:fldChar w:fldCharType="begin"/>
            <w:instrText xml:space="preserve"> HYPERLINK \l "_heading=h.gjej49paz5pq"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C">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9minmpxskjrk">
            <w:r w:rsidDel="00000000" w:rsidR="00000000" w:rsidRPr="00000000">
              <w:rPr>
                <w:rFonts w:ascii="Calibri" w:cs="Calibri" w:eastAsia="Calibri" w:hAnsi="Calibri"/>
                <w:b w:val="1"/>
                <w:bCs w:val="1"/>
                <w:sz w:val="24"/>
                <w:szCs w:val="24"/>
                <w:rtl w:val="0"/>
              </w:rPr>
              <w:t xml:space="preserve">13. Links with other policies</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_heading=h.9minmpxskjrk \h </w:instrText>
            <w:fldChar w:fldCharType="separate"/>
          </w:r>
          <w:r w:rsidDel="00000000" w:rsidR="00000000" w:rsidRPr="00000000">
            <w:rPr>
              <w:rFonts w:ascii="Calibri" w:cs="Calibri" w:eastAsia="Calibri" w:hAnsi="Calibri"/>
              <w:b w:val="1"/>
              <w:bCs w:val="1"/>
              <w:sz w:val="24"/>
              <w:szCs w:val="24"/>
              <w:rtl w:val="0"/>
            </w:rPr>
            <w:t xml:space="preserve">9</w:t>
          </w:r>
          <w:r w:rsidDel="00000000" w:rsidR="00000000" w:rsidRPr="00000000">
            <w:fldChar w:fldCharType="begin"/>
            <w:instrText xml:space="preserve"> HYPERLINK \l "_heading=h.9minmpxskjrk"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D">
          <w:pPr>
            <w:tabs>
              <w:tab w:val="right" w:leader="none" w:pos="9751"/>
            </w:tabs>
            <w:spacing w:before="200" w:line="240" w:lineRule="auto"/>
            <w:ind w:left="0" w:hanging="2"/>
            <w:rPr>
              <w:rFonts w:ascii="Calibri" w:cs="Calibri" w:eastAsia="Calibri" w:hAnsi="Calibri"/>
              <w:sz w:val="24"/>
              <w:szCs w:val="24"/>
            </w:rPr>
          </w:pPr>
          <w:r w:rsidDel="00000000" w:rsidR="00000000" w:rsidRPr="00000000">
            <w:fldChar w:fldCharType="end"/>
          </w:r>
          <w:hyperlink w:anchor="_heading=h.1cki3kjh0vq9">
            <w:r w:rsidDel="00000000" w:rsidR="00000000" w:rsidRPr="00000000">
              <w:rPr>
                <w:rFonts w:ascii="Calibri" w:cs="Calibri" w:eastAsia="Calibri" w:hAnsi="Calibri"/>
                <w:b w:val="1"/>
                <w:bCs w:val="1"/>
                <w:sz w:val="24"/>
                <w:szCs w:val="24"/>
                <w:rtl w:val="0"/>
              </w:rPr>
              <w:t xml:space="preserve">Appendix 1: Acceptable use agreement (pupils and parents/carers)</w:t>
            </w:r>
          </w:hyperlink>
          <w:r w:rsidDel="00000000" w:rsidR="00000000" w:rsidRPr="00000000">
            <w:rPr>
              <w:rFonts w:ascii="Calibri" w:cs="Calibri" w:eastAsia="Calibri" w:hAnsi="Calibri"/>
              <w:b w:val="1"/>
              <w:bCs w:val="1"/>
              <w:sz w:val="24"/>
              <w:szCs w:val="24"/>
              <w:rtl w:val="0"/>
            </w:rPr>
            <w:tab/>
          </w:r>
          <w:r w:rsidDel="00000000" w:rsidR="00000000" w:rsidRPr="00000000">
            <w:fldChar w:fldCharType="begin"/>
            <w:instrText xml:space="preserve"> PAGEREF _heading=h.1cki3kjh0vq9 \h </w:instrText>
            <w:fldChar w:fldCharType="separate"/>
          </w:r>
          <w:r w:rsidDel="00000000" w:rsidR="00000000" w:rsidRPr="00000000">
            <w:rPr>
              <w:rFonts w:ascii="Calibri" w:cs="Calibri" w:eastAsia="Calibri" w:hAnsi="Calibri"/>
              <w:b w:val="1"/>
              <w:bCs w:val="1"/>
              <w:sz w:val="24"/>
              <w:szCs w:val="24"/>
              <w:rtl w:val="0"/>
            </w:rPr>
            <w:t xml:space="preserve">10</w:t>
          </w:r>
          <w:r w:rsidDel="00000000" w:rsidR="00000000" w:rsidRPr="00000000">
            <w:fldChar w:fldCharType="begin"/>
            <w:instrText xml:space="preserve"> HYPERLINK \l "_heading=h.1cki3kjh0vq9"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E">
          <w:pPr>
            <w:tabs>
              <w:tab w:val="right" w:leader="none" w:pos="9751"/>
            </w:tabs>
            <w:spacing w:before="200" w:line="240" w:lineRule="auto"/>
            <w:ind w:left="0" w:hanging="2"/>
            <w:rPr>
              <w:color w:val="000000"/>
            </w:rPr>
          </w:pPr>
          <w:r w:rsidDel="00000000" w:rsidR="00000000" w:rsidRPr="00000000">
            <w:fldChar w:fldCharType="end"/>
          </w:r>
          <w:hyperlink w:anchor="_heading=h.3as4poj">
            <w:r w:rsidDel="00000000" w:rsidR="00000000" w:rsidRPr="00000000">
              <w:rPr>
                <w:color w:val="000000"/>
                <w:rtl w:val="0"/>
              </w:rPr>
              <w:t xml:space="preserve">Appendix 2: acceptable use agreement (staff, members of the Management Committee, volunteers and visitors)</w:t>
            </w:r>
          </w:hyperlink>
          <w:r w:rsidDel="00000000" w:rsidR="00000000" w:rsidRPr="00000000">
            <w:rPr>
              <w:color w:val="000000"/>
              <w:rtl w:val="0"/>
            </w:rPr>
            <w:tab/>
          </w:r>
          <w:r w:rsidDel="00000000" w:rsidR="00000000" w:rsidRPr="00000000">
            <w:fldChar w:fldCharType="begin"/>
            <w:instrText xml:space="preserve"> PAGEREF _heading=h.3as4poj \h </w:instrText>
            <w:fldChar w:fldCharType="separate"/>
          </w:r>
          <w:r w:rsidDel="00000000" w:rsidR="00000000" w:rsidRPr="00000000">
            <w:rPr>
              <w:b w:val="1"/>
              <w:bCs w:val="1"/>
              <w:color w:val="000000"/>
              <w:rtl w:val="0"/>
            </w:rPr>
            <w:t xml:space="preserve">11</w:t>
          </w:r>
          <w:r w:rsidDel="00000000" w:rsidR="00000000" w:rsidRPr="00000000">
            <w:fldChar w:fldCharType="begin"/>
            <w:instrText xml:space="preserve"> HYPERLINK \l "_heading=h.3as4poj"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F">
          <w:pPr>
            <w:tabs>
              <w:tab w:val="right" w:leader="none" w:pos="9751"/>
            </w:tabs>
            <w:spacing w:before="200" w:line="240" w:lineRule="auto"/>
            <w:ind w:left="0" w:hanging="2"/>
            <w:rPr>
              <w:color w:val="000000"/>
            </w:rPr>
          </w:pPr>
          <w:r w:rsidDel="00000000" w:rsidR="00000000" w:rsidRPr="00000000">
            <w:fldChar w:fldCharType="end"/>
          </w:r>
          <w:hyperlink w:anchor="_heading=h.1pxezwc">
            <w:r w:rsidDel="00000000" w:rsidR="00000000" w:rsidRPr="00000000">
              <w:rPr>
                <w:color w:val="000000"/>
                <w:rtl w:val="0"/>
              </w:rPr>
              <w:t xml:space="preserve">Appendix 4: online safety training needs – self-audit for staff</w:t>
            </w:r>
          </w:hyperlink>
          <w:r w:rsidDel="00000000" w:rsidR="00000000" w:rsidRPr="00000000">
            <w:rPr>
              <w:color w:val="000000"/>
              <w:rtl w:val="0"/>
            </w:rPr>
            <w:tab/>
          </w:r>
          <w:r w:rsidDel="00000000" w:rsidR="00000000" w:rsidRPr="00000000">
            <w:fldChar w:fldCharType="begin"/>
            <w:instrText xml:space="preserve"> PAGEREF _heading=h.1pxezwc \h </w:instrText>
            <w:fldChar w:fldCharType="separate"/>
          </w:r>
          <w:r w:rsidDel="00000000" w:rsidR="00000000" w:rsidRPr="00000000">
            <w:rPr>
              <w:b w:val="1"/>
              <w:bCs w:val="1"/>
              <w:color w:val="000000"/>
              <w:rtl w:val="0"/>
            </w:rPr>
            <w:t xml:space="preserve">12</w:t>
          </w:r>
          <w:r w:rsidDel="00000000" w:rsidR="00000000" w:rsidRPr="00000000">
            <w:fldChar w:fldCharType="begin"/>
            <w:instrText xml:space="preserve"> HYPERLINK \l "_heading=h.1pxezwc"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50">
          <w:pPr>
            <w:tabs>
              <w:tab w:val="right" w:leader="none" w:pos="9751"/>
            </w:tabs>
            <w:spacing w:after="80" w:before="200" w:line="240" w:lineRule="auto"/>
            <w:ind w:left="0" w:hanging="2"/>
            <w:rPr>
              <w:color w:val="000000"/>
            </w:rPr>
          </w:pPr>
          <w:r w:rsidDel="00000000" w:rsidR="00000000" w:rsidRPr="00000000">
            <w:fldChar w:fldCharType="end"/>
          </w:r>
          <w:hyperlink w:anchor="_heading=h.49x2ik5">
            <w:r w:rsidDel="00000000" w:rsidR="00000000" w:rsidRPr="00000000">
              <w:rPr>
                <w:color w:val="000000"/>
                <w:rtl w:val="0"/>
              </w:rPr>
              <w:t xml:space="preserve">Appendix 5: online safety incident report log</w:t>
            </w:r>
          </w:hyperlink>
          <w:r w:rsidDel="00000000" w:rsidR="00000000" w:rsidRPr="00000000">
            <w:rPr>
              <w:color w:val="000000"/>
              <w:rtl w:val="0"/>
            </w:rPr>
            <w:tab/>
          </w:r>
          <w:r w:rsidDel="00000000" w:rsidR="00000000" w:rsidRPr="00000000">
            <w:fldChar w:fldCharType="begin"/>
            <w:instrText xml:space="preserve"> PAGEREF _heading=h.49x2ik5 \h </w:instrText>
            <w:fldChar w:fldCharType="separate"/>
          </w:r>
          <w:r w:rsidDel="00000000" w:rsidR="00000000" w:rsidRPr="00000000">
            <w:rPr>
              <w:b w:val="1"/>
              <w:bCs w:val="1"/>
              <w:color w:val="000000"/>
              <w:rtl w:val="0"/>
            </w:rPr>
            <w:t xml:space="preserve">14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gjdgxs" w:id="0"/>
      <w:bookmarkEnd w:id="0"/>
      <w:r w:rsidDel="00000000" w:rsidR="00000000" w:rsidRPr="00000000">
        <w:rPr>
          <w:rtl w:val="0"/>
        </w:rPr>
      </w:r>
      <w:r w:rsidDel="00000000" w:rsidR="00000000" w:rsidRPr="00000000">
        <mc:AlternateContent>
          <mc:Choice Requires="wps">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17794</wp:posOffset>
                </wp:positionV>
                <wp:extent cx="0" cy="12700"/>
                <wp:effectExtent b="0" l="0" r="0" t="0"/>
                <wp:wrapNone/>
                <wp:docPr id="4"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3" distT="4294967293" distL="114300" distR="114300" hidden="0" layoutInCell="1" locked="0" relativeHeight="0" simplePos="0">
                <wp:simplePos x="0" y="0"/>
                <wp:positionH relativeFrom="column">
                  <wp:posOffset>1</wp:posOffset>
                </wp:positionH>
                <wp:positionV relativeFrom="paragraph">
                  <wp:posOffset>17794</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3">
      <w:pPr>
        <w:pStyle w:val="Heading1"/>
        <w:ind w:left="1" w:hanging="3"/>
        <w:rPr/>
      </w:pPr>
      <w:bookmarkStart w:colFirst="0" w:colLast="0" w:name="_heading=h.t0lq6dmgmmtd" w:id="1"/>
      <w:bookmarkEnd w:id="1"/>
      <w:r w:rsidDel="00000000" w:rsidR="00000000" w:rsidRPr="00000000">
        <w:rPr>
          <w:rtl w:val="0"/>
        </w:rPr>
        <w:t xml:space="preserve">1. Aims</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before="240" w:line="240" w:lineRule="auto"/>
        <w:ind w:left="0" w:hanging="2"/>
        <w:rPr>
          <w:color w:val="000000"/>
        </w:rPr>
      </w:pPr>
      <w:r w:rsidDel="00000000" w:rsidR="00000000" w:rsidRPr="00000000">
        <w:rPr>
          <w:color w:val="000000"/>
          <w:rtl w:val="0"/>
        </w:rPr>
        <w:t xml:space="preserve">Our school aims to:  </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Have robust processes in place to ensure the online safety of pupils, staff, volunteers and members of the Management Committee</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Deliver an effective approach to online safety, which empowers us to protect and educate the whole school community in its use of technology, including mobile and smart technology (which we refer to as ‘mobile phones’)</w:t>
      </w:r>
    </w:p>
    <w:p w:rsidR="00000000" w:rsidDel="00000000" w:rsidP="00000000" w:rsidRDefault="00000000" w:rsidRPr="00000000" w14:paraId="0000005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Establish clear mechanisms to identify, intervene and escalate an incident, where appropriate</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The 4 key categories of risk</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Our approach to online safety is based on addressing the following categories of risk:</w:t>
      </w:r>
    </w:p>
    <w:p w:rsidR="00000000" w:rsidDel="00000000" w:rsidP="00000000" w:rsidRDefault="00000000" w:rsidRPr="00000000" w14:paraId="0000005A">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Content</w:t>
      </w:r>
      <w:r w:rsidDel="00000000" w:rsidR="00000000" w:rsidRPr="00000000">
        <w:rPr>
          <w:color w:val="000000"/>
          <w:rtl w:val="0"/>
        </w:rPr>
        <w:t xml:space="preserve"> – being exposed to illegal, inappropriate or harmful content, such as pornography, fake news, racism, misogyny, self-harm, suicide, antisemitism, radicalisation and extremism</w:t>
      </w:r>
    </w:p>
    <w:p w:rsidR="00000000" w:rsidDel="00000000" w:rsidP="00000000" w:rsidRDefault="00000000" w:rsidRPr="00000000" w14:paraId="0000005B">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Contact</w:t>
      </w:r>
      <w:r w:rsidDel="00000000" w:rsidR="00000000" w:rsidRPr="00000000">
        <w:rPr>
          <w:color w:val="000000"/>
          <w:rtl w:val="0"/>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Conduct</w:t>
      </w:r>
      <w:r w:rsidDel="00000000" w:rsidR="00000000" w:rsidRPr="00000000">
        <w:rPr>
          <w:color w:val="000000"/>
          <w:rtl w:val="0"/>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00000000" w:rsidDel="00000000" w:rsidP="00000000" w:rsidRDefault="00000000" w:rsidRPr="00000000" w14:paraId="0000005D">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Commerce</w:t>
      </w:r>
      <w:r w:rsidDel="00000000" w:rsidR="00000000" w:rsidRPr="00000000">
        <w:rPr>
          <w:color w:val="000000"/>
          <w:rtl w:val="0"/>
        </w:rPr>
        <w:t xml:space="preserve"> – risks such as online gambling, inappropriate advertising, phishing and/or financial scams</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0j0zll" w:id="2"/>
      <w:bookmarkEnd w:id="2"/>
      <w:r w:rsidDel="00000000" w:rsidR="00000000" w:rsidRPr="00000000">
        <w:rPr>
          <w:rtl w:val="0"/>
        </w:rPr>
      </w:r>
    </w:p>
    <w:p w:rsidR="00000000" w:rsidDel="00000000" w:rsidP="00000000" w:rsidRDefault="00000000" w:rsidRPr="00000000" w14:paraId="0000005F">
      <w:pPr>
        <w:pStyle w:val="Heading1"/>
        <w:ind w:left="1" w:hanging="3"/>
        <w:rPr/>
      </w:pPr>
      <w:bookmarkStart w:colFirst="0" w:colLast="0" w:name="_heading=h.q0v6e3471mwp" w:id="3"/>
      <w:bookmarkEnd w:id="3"/>
      <w:r w:rsidDel="00000000" w:rsidR="00000000" w:rsidRPr="00000000">
        <w:rPr>
          <w:rtl w:val="0"/>
        </w:rPr>
        <w:t xml:space="preserve">2. Legislation and guidance</w:t>
      </w:r>
    </w:p>
    <w:p w:rsidR="00000000" w:rsidDel="00000000" w:rsidP="00000000" w:rsidRDefault="00000000" w:rsidRPr="00000000" w14:paraId="00000060">
      <w:pPr>
        <w:ind w:left="0" w:hanging="2"/>
        <w:rPr/>
      </w:pPr>
      <w:bookmarkStart w:colFirst="0" w:colLast="0" w:name="_heading=h.1fob9te" w:id="4"/>
      <w:bookmarkEnd w:id="4"/>
      <w:r w:rsidDel="00000000" w:rsidR="00000000" w:rsidRPr="00000000">
        <w:rPr>
          <w:rtl w:val="0"/>
        </w:rPr>
        <w:t xml:space="preserve">This policy is based on the Department for Education’s (DfE’s) statutory safeguarding guidance, </w:t>
      </w:r>
      <w:hyperlink r:id="rId9">
        <w:r w:rsidDel="00000000" w:rsidR="00000000" w:rsidRPr="00000000">
          <w:rPr>
            <w:color w:val="0072cc"/>
            <w:u w:val="single"/>
            <w:rtl w:val="0"/>
          </w:rPr>
          <w:t xml:space="preserve">Keeping Children Safe in Education</w:t>
        </w:r>
      </w:hyperlink>
      <w:r w:rsidDel="00000000" w:rsidR="00000000" w:rsidRPr="00000000">
        <w:rPr>
          <w:rtl w:val="0"/>
        </w:rPr>
        <w:t xml:space="preserve">, and its advice for schools on:</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pacing w:line="240" w:lineRule="auto"/>
        <w:ind w:left="0" w:hanging="2"/>
        <w:rPr>
          <w:color w:val="0072cc"/>
          <w:u w:val="single"/>
        </w:rPr>
      </w:pPr>
      <w:bookmarkStart w:colFirst="0" w:colLast="0" w:name="_heading=h.3znysh7" w:id="5"/>
      <w:bookmarkEnd w:id="5"/>
      <w:hyperlink r:id="rId10">
        <w:r w:rsidDel="00000000" w:rsidR="00000000" w:rsidRPr="00000000">
          <w:rPr>
            <w:color w:val="0072cc"/>
            <w:u w:val="single"/>
            <w:rtl w:val="0"/>
          </w:rPr>
          <w:t xml:space="preserve">Teaching online safety in schools</w:t>
        </w:r>
      </w:hyperlink>
      <w:r w:rsidDel="00000000" w:rsidR="00000000" w:rsidRPr="00000000">
        <w:fldChar w:fldCharType="begin"/>
        <w:instrText xml:space="preserve"> HYPERLINK "https://www.gov.uk/government/publications/preventing-and-tackling-bullying" </w:instrText>
        <w:fldChar w:fldCharType="separate"/>
      </w:r>
      <w:r w:rsidDel="00000000" w:rsidR="00000000" w:rsidRPr="00000000">
        <w:rPr>
          <w:rtl w:val="0"/>
        </w:rPr>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pacing w:line="240" w:lineRule="auto"/>
        <w:ind w:left="0" w:hanging="2"/>
        <w:rPr>
          <w:color w:val="0072cc"/>
          <w:u w:val="single"/>
        </w:rPr>
      </w:pPr>
      <w:bookmarkStart w:colFirst="0" w:colLast="0" w:name="_heading=h.2et92p0" w:id="6"/>
      <w:bookmarkEnd w:id="6"/>
      <w:r w:rsidDel="00000000" w:rsidR="00000000" w:rsidRPr="00000000">
        <w:rPr>
          <w:color w:val="0072cc"/>
          <w:u w:val="single"/>
          <w:rtl w:val="0"/>
        </w:rPr>
        <w:t xml:space="preserve">Preventing and tackling bullying</w:t>
      </w:r>
      <w:r w:rsidDel="00000000" w:rsidR="00000000" w:rsidRPr="00000000">
        <w:fldChar w:fldCharType="end"/>
      </w:r>
      <w:r w:rsidDel="00000000" w:rsidR="00000000" w:rsidRPr="00000000">
        <w:rPr>
          <w:color w:val="000000"/>
          <w:rtl w:val="0"/>
        </w:rPr>
        <w:t xml:space="preserve"> and </w:t>
      </w:r>
      <w:hyperlink r:id="rId11">
        <w:r w:rsidDel="00000000" w:rsidR="00000000" w:rsidRPr="00000000">
          <w:rPr>
            <w:color w:val="0072cc"/>
            <w:u w:val="single"/>
            <w:rtl w:val="0"/>
          </w:rPr>
          <w:t xml:space="preserve">cyber-bullying: advice for headteachers and school staff</w:t>
        </w:r>
      </w:hyperlink>
      <w:r w:rsidDel="00000000" w:rsidR="00000000" w:rsidRPr="00000000">
        <w:rPr>
          <w:rtl w:val="0"/>
        </w:rPr>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tyjcwt" w:id="7"/>
      <w:bookmarkEnd w:id="7"/>
      <w:hyperlink r:id="rId12">
        <w:r w:rsidDel="00000000" w:rsidR="00000000" w:rsidRPr="00000000">
          <w:rPr>
            <w:color w:val="0072cc"/>
            <w:u w:val="single"/>
            <w:rtl w:val="0"/>
          </w:rPr>
          <w:t xml:space="preserve">Relationships and sex education</w:t>
        </w:r>
      </w:hyperlink>
      <w:r w:rsidDel="00000000" w:rsidR="00000000" w:rsidRPr="00000000">
        <w:rPr>
          <w:color w:val="000000"/>
          <w:rtl w:val="0"/>
        </w:rPr>
        <w:t xml:space="preserve"> </w:t>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dy6vkm" w:id="8"/>
      <w:bookmarkEnd w:id="8"/>
      <w:hyperlink r:id="rId13">
        <w:r w:rsidDel="00000000" w:rsidR="00000000" w:rsidRPr="00000000">
          <w:rPr>
            <w:color w:val="0072cc"/>
            <w:u w:val="single"/>
            <w:rtl w:val="0"/>
          </w:rPr>
          <w:t xml:space="preserve">Searching, screening and confiscation</w:t>
        </w:r>
      </w:hyperlink>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t3h5sf" w:id="9"/>
      <w:bookmarkEnd w:id="9"/>
      <w:r w:rsidDel="00000000" w:rsidR="00000000" w:rsidRPr="00000000">
        <w:rPr>
          <w:color w:val="000000"/>
          <w:rtl w:val="0"/>
        </w:rPr>
        <w:t xml:space="preserve">It also refers to the DfE’s guidance on </w:t>
      </w:r>
      <w:hyperlink r:id="rId14">
        <w:r w:rsidDel="00000000" w:rsidR="00000000" w:rsidRPr="00000000">
          <w:rPr>
            <w:color w:val="0072cc"/>
            <w:u w:val="single"/>
            <w:rtl w:val="0"/>
          </w:rPr>
          <w:t xml:space="preserve">protecting children from radicalisation</w:t>
        </w:r>
      </w:hyperlink>
      <w:r w:rsidDel="00000000" w:rsidR="00000000" w:rsidRPr="00000000">
        <w:rPr>
          <w:color w:val="000000"/>
          <w:rtl w:val="0"/>
        </w:rPr>
        <w:t xml:space="preserve">.</w:t>
      </w:r>
    </w:p>
    <w:p w:rsidR="00000000" w:rsidDel="00000000" w:rsidP="00000000" w:rsidRDefault="00000000" w:rsidRPr="00000000" w14:paraId="00000066">
      <w:pPr>
        <w:ind w:left="0" w:hanging="2"/>
        <w:rPr/>
      </w:pPr>
      <w:bookmarkStart w:colFirst="0" w:colLast="0" w:name="_heading=h.4d34og8" w:id="10"/>
      <w:bookmarkEnd w:id="10"/>
      <w:r w:rsidDel="00000000" w:rsidR="00000000" w:rsidRPr="00000000">
        <w:rPr>
          <w:rtl w:val="0"/>
        </w:rPr>
        <w:t xml:space="preserve">It reflects existing legislation, including but not limited to the </w:t>
      </w:r>
      <w:hyperlink r:id="rId15">
        <w:r w:rsidDel="00000000" w:rsidR="00000000" w:rsidRPr="00000000">
          <w:rPr>
            <w:color w:val="0072cc"/>
            <w:u w:val="single"/>
            <w:rtl w:val="0"/>
          </w:rPr>
          <w:t xml:space="preserve">Education Act 1996</w:t>
        </w:r>
      </w:hyperlink>
      <w:r w:rsidDel="00000000" w:rsidR="00000000" w:rsidRPr="00000000">
        <w:rPr>
          <w:rtl w:val="0"/>
        </w:rPr>
        <w:t xml:space="preserve"> (as amended), the </w:t>
      </w:r>
      <w:hyperlink r:id="rId16">
        <w:r w:rsidDel="00000000" w:rsidR="00000000" w:rsidRPr="00000000">
          <w:rPr>
            <w:color w:val="0072cc"/>
            <w:u w:val="single"/>
            <w:rtl w:val="0"/>
          </w:rPr>
          <w:t xml:space="preserve">Education and Inspections Act 2006</w:t>
        </w:r>
      </w:hyperlink>
      <w:r w:rsidDel="00000000" w:rsidR="00000000" w:rsidRPr="00000000">
        <w:rPr>
          <w:rtl w:val="0"/>
        </w:rPr>
        <w:t xml:space="preserve"> and the </w:t>
      </w:r>
      <w:hyperlink r:id="rId17">
        <w:r w:rsidDel="00000000" w:rsidR="00000000" w:rsidRPr="00000000">
          <w:rPr>
            <w:color w:val="0072cc"/>
            <w:u w:val="single"/>
            <w:rtl w:val="0"/>
          </w:rPr>
          <w:t xml:space="preserve">Equality Act 2010</w:t>
        </w:r>
      </w:hyperlink>
      <w:r w:rsidDel="00000000" w:rsidR="00000000" w:rsidRPr="00000000">
        <w:rPr>
          <w:rtl w:val="0"/>
        </w:rPr>
        <w:t xml:space="preserve">. In addition, it reflects the </w:t>
      </w:r>
      <w:hyperlink r:id="rId18">
        <w:r w:rsidDel="00000000" w:rsidR="00000000" w:rsidRPr="00000000">
          <w:rPr>
            <w:color w:val="0072cc"/>
            <w:u w:val="single"/>
            <w:rtl w:val="0"/>
          </w:rPr>
          <w:t xml:space="preserve">Education Act 2011</w:t>
        </w:r>
      </w:hyperlink>
      <w:r w:rsidDel="00000000" w:rsidR="00000000" w:rsidRPr="00000000">
        <w:rPr>
          <w:rtl w:val="0"/>
        </w:rPr>
        <w:t xml:space="preserve">, which has given teachers stronger powers to tackle cyber-bullying by, if necessary, searching for and deleting inappropriate images or files on pupils’ electronic devices where they believe there is a ‘good reason’ to do so.</w:t>
      </w:r>
    </w:p>
    <w:p w:rsidR="00000000" w:rsidDel="00000000" w:rsidP="00000000" w:rsidRDefault="00000000" w:rsidRPr="00000000" w14:paraId="00000067">
      <w:pPr>
        <w:pStyle w:val="Heading1"/>
        <w:ind w:left="1" w:hanging="3"/>
        <w:rPr/>
      </w:pPr>
      <w:bookmarkStart w:colFirst="0" w:colLast="0" w:name="_heading=h.am1l5drj7i2l" w:id="11"/>
      <w:bookmarkEnd w:id="11"/>
      <w:r w:rsidDel="00000000" w:rsidR="00000000" w:rsidRPr="00000000">
        <w:rPr>
          <w:rtl w:val="0"/>
        </w:rPr>
        <w:t xml:space="preserve">3. Roles and responsibilities </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3.1 The Management Committee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Management Committee has overall responsibility for monitoring this policy and holding the headteacher to account for its implementation.</w:t>
      </w:r>
    </w:p>
    <w:p w:rsidR="00000000" w:rsidDel="00000000" w:rsidP="00000000" w:rsidRDefault="00000000" w:rsidRPr="00000000" w14:paraId="0000006A">
      <w:pPr>
        <w:ind w:left="0" w:hanging="2"/>
        <w:rPr/>
      </w:pPr>
      <w:r w:rsidDel="00000000" w:rsidR="00000000" w:rsidRPr="00000000">
        <w:rPr>
          <w:rtl w:val="0"/>
        </w:rPr>
        <w:t xml:space="preserve">The Management Committee will make sure all staff undergo online safety training as part of child protection and safeguarding training, and ensure staff understand their expectations, roles and responsibilities around filtering and monitoring. </w:t>
      </w:r>
    </w:p>
    <w:p w:rsidR="00000000" w:rsidDel="00000000" w:rsidP="00000000" w:rsidRDefault="00000000" w:rsidRPr="00000000" w14:paraId="0000006B">
      <w:pPr>
        <w:ind w:left="0" w:hanging="2"/>
        <w:rPr/>
      </w:pPr>
      <w:r w:rsidDel="00000000" w:rsidR="00000000" w:rsidRPr="00000000">
        <w:rPr>
          <w:rtl w:val="0"/>
        </w:rPr>
        <w:t xml:space="preserve">The Management Committee will also make sure all staff receive regular online safety updates (via email, e-bulletins and staff meetings), as required and at least annually, to ensure they are continually provided with the relevant skills and knowledge to effectively safeguard children.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Management Committee will co-ordinate regular meetings with appropriate staff to discuss online safety, requirements for training, and monitor online safety logs as provided by the designated safeguarding lead (DSL). </w:t>
      </w:r>
    </w:p>
    <w:p w:rsidR="00000000" w:rsidDel="00000000" w:rsidP="00000000" w:rsidRDefault="00000000" w:rsidRPr="00000000" w14:paraId="0000006D">
      <w:pPr>
        <w:ind w:left="0" w:hanging="2"/>
        <w:rPr/>
      </w:pPr>
      <w:r w:rsidDel="00000000" w:rsidR="00000000" w:rsidRPr="00000000">
        <w:rPr>
          <w:rtl w:val="0"/>
        </w:rPr>
        <w:t xml:space="preserve">The Management Committee should ensure children are taught how to keep themselves and others safe, including keeping safe online.  </w:t>
      </w:r>
    </w:p>
    <w:p w:rsidR="00000000" w:rsidDel="00000000" w:rsidP="00000000" w:rsidRDefault="00000000" w:rsidRPr="00000000" w14:paraId="0000006E">
      <w:pPr>
        <w:ind w:left="0" w:hanging="2"/>
        <w:rPr>
          <w:highlight w:val="cyan"/>
        </w:rPr>
      </w:pPr>
      <w:r w:rsidDel="00000000" w:rsidR="00000000" w:rsidRPr="00000000">
        <w:rPr>
          <w:rtl w:val="0"/>
        </w:rPr>
        <w:t xml:space="preserve">The Management Committee must ensure the school has appropriate filtering and monitoring systems in place on school devices and school networks, and will regularly review their effectiveness. The board will review the DfE filtering and monitoring standards, and discuss with IT staff and service providers what needs to be done to support the school in meeting those standards, which include:</w:t>
      </w:r>
      <w:r w:rsidDel="00000000" w:rsidR="00000000" w:rsidRPr="00000000">
        <w:rPr>
          <w:rtl w:val="0"/>
        </w:rPr>
      </w:r>
    </w:p>
    <w:p w:rsidR="00000000" w:rsidDel="00000000" w:rsidP="00000000" w:rsidRDefault="00000000" w:rsidRPr="00000000" w14:paraId="0000006F">
      <w:pPr>
        <w:numPr>
          <w:ilvl w:val="0"/>
          <w:numId w:val="2"/>
        </w:numPr>
        <w:spacing w:line="240" w:lineRule="auto"/>
        <w:ind w:left="0" w:hanging="2"/>
        <w:rPr/>
      </w:pPr>
      <w:r w:rsidDel="00000000" w:rsidR="00000000" w:rsidRPr="00000000">
        <w:rPr>
          <w:rtl w:val="0"/>
        </w:rPr>
        <w:t xml:space="preserve">Identifying and assigning roles and responsibilities to manage filtering and monitoring systems;</w:t>
      </w:r>
    </w:p>
    <w:p w:rsidR="00000000" w:rsidDel="00000000" w:rsidP="00000000" w:rsidRDefault="00000000" w:rsidRPr="00000000" w14:paraId="00000070">
      <w:pPr>
        <w:numPr>
          <w:ilvl w:val="0"/>
          <w:numId w:val="2"/>
        </w:numPr>
        <w:spacing w:line="240" w:lineRule="auto"/>
        <w:ind w:left="0" w:hanging="2"/>
        <w:rPr/>
      </w:pPr>
      <w:r w:rsidDel="00000000" w:rsidR="00000000" w:rsidRPr="00000000">
        <w:rPr>
          <w:rtl w:val="0"/>
        </w:rPr>
        <w:t xml:space="preserve">Reviewing filtering and monitoring provisions at least annually;</w:t>
      </w:r>
    </w:p>
    <w:p w:rsidR="00000000" w:rsidDel="00000000" w:rsidP="00000000" w:rsidRDefault="00000000" w:rsidRPr="00000000" w14:paraId="00000071">
      <w:pPr>
        <w:numPr>
          <w:ilvl w:val="0"/>
          <w:numId w:val="2"/>
        </w:numPr>
        <w:spacing w:line="240" w:lineRule="auto"/>
        <w:ind w:left="0" w:hanging="2"/>
        <w:rPr/>
      </w:pPr>
      <w:r w:rsidDel="00000000" w:rsidR="00000000" w:rsidRPr="00000000">
        <w:rPr>
          <w:rtl w:val="0"/>
        </w:rPr>
        <w:t xml:space="preserve">Blocking harmful and inappropriate content without unreasonably impacting teaching and learning;</w:t>
      </w:r>
    </w:p>
    <w:p w:rsidR="00000000" w:rsidDel="00000000" w:rsidP="00000000" w:rsidRDefault="00000000" w:rsidRPr="00000000" w14:paraId="00000072">
      <w:pPr>
        <w:numPr>
          <w:ilvl w:val="0"/>
          <w:numId w:val="2"/>
        </w:numPr>
        <w:spacing w:line="240" w:lineRule="auto"/>
        <w:ind w:left="0" w:hanging="2"/>
        <w:rPr/>
      </w:pPr>
      <w:r w:rsidDel="00000000" w:rsidR="00000000" w:rsidRPr="00000000">
        <w:rPr>
          <w:rtl w:val="0"/>
        </w:rPr>
        <w:t xml:space="preserve">Having effective monitoring strategies in place that meet their safeguarding needs.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members of the Management Committee will:</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they have read and understand this policy</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 and adhere to the terms on acceptable use of the school’s ICT systems and the internet (appendix 3)</w:t>
      </w:r>
    </w:p>
    <w:p w:rsidR="00000000" w:rsidDel="00000000" w:rsidP="00000000" w:rsidRDefault="00000000" w:rsidRPr="00000000" w14:paraId="000000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online safety is a running and interrelated theme while devising and implementing their whole-school or college approach to safeguarding and related policies and/or procedures</w:t>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3.2 The headteacher</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headteacher is responsible for ensuring that staff understand this policy, and that it is being implemented consistently throughout the school.</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3.3 The designated safeguarding lead</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Details of the school’s designated safeguarding lead (DSL) deputies are set out in our child protection and safeguarding policy as well as relevant job descriptions.</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DSL takes lead responsibility for online safety in school, in particular:</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Supporting the headteacher in ensuring that staff understand this policy and that it is being implemented consistently throughout the school</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headteacher, ICT manager and other staff, as necessary, to address any online safety issues or incidents</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Taking the lead on understanding the filtering and monitoring systems and processes in place on school devices and school networks</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Managing all online safety issues and incidents in line with the school child protection policy</w:t>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online safety incidents are logged (see appendix 5) and dealt with appropriately in line with this policy</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incidents of cyber-bullying are logged and dealt with appropriately in line with the school behaviour policy</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Updating and delivering staff training on online safety (appendix 4 contains a self-audit for staff on online safety training needs)</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Liaising with other agencies and/or external services if necessary</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Providing regular reports on online safety in school to the headteacher and/or the Management Committee</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list is not intended to be exhaustive.</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3.4 The ICT manager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ICT manager is responsible for:</w:t>
      </w:r>
    </w:p>
    <w:p w:rsidR="00000000" w:rsidDel="00000000" w:rsidP="00000000" w:rsidRDefault="00000000" w:rsidRPr="00000000" w14:paraId="0000008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Putting in place an appropriate level of security protection procedures, such as filtering and monitoring systems, which are reviewed and updated on a regular basis to assess effectiveness and ensure pupils are kept safe from potentially harmful and inappropriate content and contact online while at school, including terrorist and extremist material</w:t>
      </w:r>
    </w:p>
    <w:p w:rsidR="00000000" w:rsidDel="00000000" w:rsidP="00000000" w:rsidRDefault="00000000" w:rsidRPr="00000000" w14:paraId="0000008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Ensuring that the school’s ICT systems are secure and protected against viruses and malware, and that such safety mechanisms are updated regularly</w:t>
      </w:r>
    </w:p>
    <w:p w:rsidR="00000000" w:rsidDel="00000000" w:rsidP="00000000" w:rsidRDefault="00000000" w:rsidRPr="00000000" w14:paraId="0000008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Conducting a full security check and monitoring the school’s ICT systems on a weekly basis</w:t>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Blocking access to potentially dangerous sites and, where possible, preventing the downloading of potentially dangerous files</w:t>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Ensuring that any online safety incidents are logged (see appendix 5) and dealt with appropriately in line with this policy</w:t>
      </w:r>
    </w:p>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Ensuring that any incidents of cyber-bullying are dealt with appropriately in line with the school behaviour policy</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list is not intended to be exhaustive.</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3.5 All staff and volunteers</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staff, including contractors and agency staff, and volunteers are responsible for: </w:t>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Maintaining an understanding of this policy</w:t>
      </w:r>
    </w:p>
    <w:p w:rsidR="00000000" w:rsidDel="00000000" w:rsidP="00000000" w:rsidRDefault="00000000" w:rsidRPr="00000000" w14:paraId="0000009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Implementing this policy consistently</w:t>
      </w:r>
    </w:p>
    <w:p w:rsidR="00000000" w:rsidDel="00000000" w:rsidP="00000000" w:rsidRDefault="00000000" w:rsidRPr="00000000" w14:paraId="0000009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Agreeing and adhering to the terms on acceptable use of the school’s ICT systems and the internet (appendix 3), and ensuring that pupils follow the school’s terms on acceptable use (appendices 1 and 2)</w:t>
      </w:r>
    </w:p>
    <w:p w:rsidR="00000000" w:rsidDel="00000000" w:rsidP="00000000" w:rsidRDefault="00000000" w:rsidRPr="00000000" w14:paraId="0000009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Knowing that the DSL is responsible for the filtering and monitoring systems and processes, and being aware of how to report any incidents of those systems or processes failing </w:t>
      </w:r>
    </w:p>
    <w:p w:rsidR="00000000" w:rsidDel="00000000" w:rsidP="00000000" w:rsidRDefault="00000000" w:rsidRPr="00000000" w14:paraId="0000009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Following the agreed procedures if they need to bypass the filtering and monitoring systems for educational purposes </w:t>
      </w:r>
    </w:p>
    <w:p w:rsidR="00000000" w:rsidDel="00000000" w:rsidP="00000000" w:rsidRDefault="00000000" w:rsidRPr="00000000" w14:paraId="00000097">
      <w:pPr>
        <w:ind w:left="-2" w:firstLine="0"/>
        <w:rPr/>
      </w:pP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Working with the DSL to ensure that any online safety incidents are logged (see appendix 5) and dealt with appropriately in line with this policy</w:t>
      </w:r>
    </w:p>
    <w:p w:rsidR="00000000" w:rsidDel="00000000" w:rsidP="00000000" w:rsidRDefault="00000000" w:rsidRPr="00000000" w14:paraId="0000009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Ensuring that any incidents of cyber-bullying are dealt with appropriately in line with the school behaviour policy</w:t>
      </w:r>
    </w:p>
    <w:p w:rsidR="00000000" w:rsidDel="00000000" w:rsidP="00000000" w:rsidRDefault="00000000" w:rsidRPr="00000000" w14:paraId="0000009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8"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Responding appropriately to all reports and concerns about sexual violence and/or harassment, both online and offline and maintaining an attitude of ‘it could happen here’</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list is not intended to be exhaustive.</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3.6 Parents/carers</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Parents are expected to: </w:t>
      </w:r>
    </w:p>
    <w:p w:rsidR="00000000" w:rsidDel="00000000" w:rsidP="00000000" w:rsidRDefault="00000000" w:rsidRPr="00000000" w14:paraId="0000009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Notify a member of staff or the headteacher of any concerns or queries regarding this policy</w:t>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Ensure their child has read, understood and agreed to the terms on acceptable use of the school’s ICT systems and internet (appendices 1 and 2)</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Parents can seek further guidance on keeping children safe online from the following organisations and websites:</w:t>
      </w:r>
    </w:p>
    <w:p w:rsidR="00000000" w:rsidDel="00000000" w:rsidP="00000000" w:rsidRDefault="00000000" w:rsidRPr="00000000" w14:paraId="000000A1">
      <w:pPr>
        <w:numPr>
          <w:ilvl w:val="0"/>
          <w:numId w:val="1"/>
        </w:numPr>
        <w:spacing w:after="240" w:before="240" w:lineRule="auto"/>
        <w:ind w:left="340" w:hanging="170"/>
      </w:pPr>
      <w:bookmarkStart w:colFirst="0" w:colLast="0" w:name="_heading=h.3rdcrjn" w:id="12"/>
      <w:bookmarkEnd w:id="12"/>
      <w:r w:rsidDel="00000000" w:rsidR="00000000" w:rsidRPr="00000000">
        <w:rPr>
          <w:rtl w:val="0"/>
        </w:rPr>
        <w:t xml:space="preserve">Parents/carers can seek further guidance on keeping children safe online from the following organisations and websites:</w:t>
      </w:r>
    </w:p>
    <w:p w:rsidR="00000000" w:rsidDel="00000000" w:rsidP="00000000" w:rsidRDefault="00000000" w:rsidRPr="00000000" w14:paraId="000000A2">
      <w:pPr>
        <w:numPr>
          <w:ilvl w:val="0"/>
          <w:numId w:val="1"/>
        </w:numPr>
        <w:spacing w:after="240" w:before="240" w:lineRule="auto"/>
        <w:ind w:left="340" w:hanging="170"/>
      </w:pPr>
      <w:bookmarkStart w:colFirst="0" w:colLast="0" w:name="_heading=h.3rdcrjn" w:id="12"/>
      <w:bookmarkEnd w:id="12"/>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What are the issues? –</w:t>
      </w:r>
      <w:hyperlink r:id="rId19">
        <w:r w:rsidDel="00000000" w:rsidR="00000000" w:rsidRPr="00000000">
          <w:rPr>
            <w:rtl w:val="0"/>
          </w:rPr>
          <w:t xml:space="preserve"> </w:t>
        </w:r>
      </w:hyperlink>
      <w:hyperlink r:id="rId20">
        <w:r w:rsidDel="00000000" w:rsidR="00000000" w:rsidRPr="00000000">
          <w:rPr>
            <w:color w:val="1155cc"/>
            <w:u w:val="single"/>
            <w:rtl w:val="0"/>
          </w:rPr>
          <w:t xml:space="preserve">UK Safer Internet Centre</w:t>
        </w:r>
      </w:hyperlink>
      <w:r w:rsidDel="00000000" w:rsidR="00000000" w:rsidRPr="00000000">
        <w:rPr>
          <w:rtl w:val="0"/>
        </w:rPr>
      </w:r>
    </w:p>
    <w:p w:rsidR="00000000" w:rsidDel="00000000" w:rsidP="00000000" w:rsidRDefault="00000000" w:rsidRPr="00000000" w14:paraId="000000A3">
      <w:pPr>
        <w:numPr>
          <w:ilvl w:val="0"/>
          <w:numId w:val="1"/>
        </w:numPr>
        <w:spacing w:after="240" w:before="240" w:lineRule="auto"/>
        <w:ind w:left="340" w:hanging="170"/>
      </w:pPr>
      <w:bookmarkStart w:colFirst="0" w:colLast="0" w:name="_heading=h.3rdcrjn" w:id="12"/>
      <w:bookmarkEnd w:id="12"/>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Hot topics –</w:t>
      </w:r>
      <w:hyperlink r:id="rId21">
        <w:r w:rsidDel="00000000" w:rsidR="00000000" w:rsidRPr="00000000">
          <w:rPr>
            <w:rtl w:val="0"/>
          </w:rPr>
          <w:t xml:space="preserve"> </w:t>
        </w:r>
      </w:hyperlink>
      <w:hyperlink r:id="rId22">
        <w:r w:rsidDel="00000000" w:rsidR="00000000" w:rsidRPr="00000000">
          <w:rPr>
            <w:color w:val="1155cc"/>
            <w:u w:val="single"/>
            <w:rtl w:val="0"/>
          </w:rPr>
          <w:t xml:space="preserve">Childnet</w:t>
        </w:r>
      </w:hyperlink>
      <w:r w:rsidDel="00000000" w:rsidR="00000000" w:rsidRPr="00000000">
        <w:rPr>
          <w:rtl w:val="0"/>
        </w:rPr>
      </w:r>
    </w:p>
    <w:p w:rsidR="00000000" w:rsidDel="00000000" w:rsidP="00000000" w:rsidRDefault="00000000" w:rsidRPr="00000000" w14:paraId="000000A4">
      <w:pPr>
        <w:numPr>
          <w:ilvl w:val="0"/>
          <w:numId w:val="1"/>
        </w:numPr>
        <w:spacing w:after="240" w:before="240" w:lineRule="auto"/>
        <w:ind w:left="340" w:hanging="170"/>
      </w:pPr>
      <w:bookmarkStart w:colFirst="0" w:colLast="0" w:name="_heading=h.3rdcrjn" w:id="12"/>
      <w:bookmarkEnd w:id="12"/>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Parent resource sheet –</w:t>
      </w:r>
      <w:hyperlink r:id="rId23">
        <w:r w:rsidDel="00000000" w:rsidR="00000000" w:rsidRPr="00000000">
          <w:rPr>
            <w:rtl w:val="0"/>
          </w:rPr>
          <w:t xml:space="preserve"> </w:t>
        </w:r>
      </w:hyperlink>
      <w:hyperlink r:id="rId24">
        <w:r w:rsidDel="00000000" w:rsidR="00000000" w:rsidRPr="00000000">
          <w:rPr>
            <w:color w:val="1155cc"/>
            <w:u w:val="single"/>
            <w:rtl w:val="0"/>
          </w:rPr>
          <w:t xml:space="preserve">Childnet</w:t>
        </w:r>
      </w:hyperlink>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40" w:lineRule="auto"/>
        <w:ind w:left="340" w:firstLine="0"/>
        <w:rPr/>
      </w:pPr>
      <w:bookmarkStart w:colFirst="0" w:colLast="0" w:name="_heading=h.3rdcrjn" w:id="12"/>
      <w:bookmarkEnd w:id="12"/>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3.7 Visitors and members of the community</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6in1rg" w:id="13"/>
      <w:bookmarkEnd w:id="13"/>
      <w:r w:rsidDel="00000000" w:rsidR="00000000" w:rsidRPr="00000000">
        <w:rPr>
          <w:color w:val="000000"/>
          <w:rtl w:val="0"/>
        </w:rPr>
        <w:t xml:space="preserve">Visitors and members of the community who use the school’s ICT systems or internet will be made aware of this policy, when relevant, and expected to read and follow it. If appropriate, they will be expected to agree to the terms on acceptable use (appendix 3).  </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40" w:lineRule="auto"/>
        <w:ind w:left="0" w:hanging="2"/>
        <w:rPr/>
      </w:pPr>
      <w:bookmarkStart w:colFirst="0" w:colLast="0" w:name="_heading=h.9o9knt4hu5jt" w:id="14"/>
      <w:bookmarkEnd w:id="14"/>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40" w:lineRule="auto"/>
        <w:ind w:left="0" w:hanging="2"/>
        <w:rPr/>
      </w:pPr>
      <w:bookmarkStart w:colFirst="0" w:colLast="0" w:name="_heading=h.8zztx0cbi5fv" w:id="15"/>
      <w:bookmarkEnd w:id="15"/>
      <w:r w:rsidDel="00000000" w:rsidR="00000000" w:rsidRPr="00000000">
        <w:rPr>
          <w:rtl w:val="0"/>
        </w:rPr>
      </w:r>
    </w:p>
    <w:p w:rsidR="00000000" w:rsidDel="00000000" w:rsidP="00000000" w:rsidRDefault="00000000" w:rsidRPr="00000000" w14:paraId="000000AA">
      <w:pPr>
        <w:pStyle w:val="Heading1"/>
        <w:ind w:left="1" w:hanging="3"/>
        <w:rPr/>
      </w:pPr>
      <w:bookmarkStart w:colFirst="0" w:colLast="0" w:name="_heading=h.fiw0m9cjkb5" w:id="16"/>
      <w:bookmarkEnd w:id="16"/>
      <w:r w:rsidDel="00000000" w:rsidR="00000000" w:rsidRPr="00000000">
        <w:rPr>
          <w:rtl w:val="0"/>
        </w:rPr>
        <w:t xml:space="preserve">4. Educating pupils about online safety</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Pupils will be taught about online safety as part of the curriculum:</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primary schools have to teach: </w:t>
      </w:r>
    </w:p>
    <w:p w:rsidR="00000000" w:rsidDel="00000000" w:rsidP="00000000" w:rsidRDefault="00000000" w:rsidRPr="00000000" w14:paraId="000000A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lnxbz9" w:id="17"/>
      <w:bookmarkEnd w:id="17"/>
      <w:hyperlink r:id="rId25">
        <w:r w:rsidDel="00000000" w:rsidR="00000000" w:rsidRPr="00000000">
          <w:rPr>
            <w:color w:val="0072cc"/>
            <w:u w:val="single"/>
            <w:rtl w:val="0"/>
          </w:rPr>
          <w:t xml:space="preserve">Relationships education and health education</w:t>
        </w:r>
      </w:hyperlink>
      <w:r w:rsidDel="00000000" w:rsidR="00000000" w:rsidRPr="00000000">
        <w:rPr>
          <w:color w:val="000000"/>
          <w:rtl w:val="0"/>
        </w:rPr>
        <w:t xml:space="preserve">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 </w:t>
      </w:r>
      <w:r w:rsidDel="00000000" w:rsidR="00000000" w:rsidRPr="00000000">
        <w:rPr>
          <w:b w:val="1"/>
          <w:bCs w:val="1"/>
          <w:color w:val="000000"/>
          <w:rtl w:val="0"/>
        </w:rPr>
        <w:t xml:space="preserve">Key Stage 1</w:t>
      </w:r>
      <w:r w:rsidDel="00000000" w:rsidR="00000000" w:rsidRPr="00000000">
        <w:rPr>
          <w:color w:val="000000"/>
          <w:rtl w:val="0"/>
        </w:rPr>
        <w:t xml:space="preserve">, pupils will be taught to:</w:t>
      </w:r>
    </w:p>
    <w:p w:rsidR="00000000" w:rsidDel="00000000" w:rsidP="00000000" w:rsidRDefault="00000000" w:rsidRPr="00000000" w14:paraId="000000B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Use technology safely and respectfully, keeping personal information private</w:t>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Identify where to go for help and support when they have concerns about content or contact on the internet or other online technologies</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Pupils in </w:t>
      </w:r>
      <w:r w:rsidDel="00000000" w:rsidR="00000000" w:rsidRPr="00000000">
        <w:rPr>
          <w:b w:val="1"/>
          <w:bCs w:val="1"/>
          <w:color w:val="000000"/>
          <w:rtl w:val="0"/>
        </w:rPr>
        <w:t xml:space="preserve">Key Stage 2</w:t>
      </w:r>
      <w:r w:rsidDel="00000000" w:rsidR="00000000" w:rsidRPr="00000000">
        <w:rPr>
          <w:color w:val="000000"/>
          <w:rtl w:val="0"/>
        </w:rPr>
        <w:t xml:space="preserve"> will be taught to:</w:t>
      </w:r>
    </w:p>
    <w:p w:rsidR="00000000" w:rsidDel="00000000" w:rsidP="00000000" w:rsidRDefault="00000000" w:rsidRPr="00000000" w14:paraId="000000B4">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Use technology safely, respectfully and responsibly</w:t>
      </w:r>
    </w:p>
    <w:p w:rsidR="00000000" w:rsidDel="00000000" w:rsidP="00000000" w:rsidRDefault="00000000" w:rsidRPr="00000000" w14:paraId="000000B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Recognise acceptable and unacceptable behaviour</w:t>
      </w:r>
    </w:p>
    <w:p w:rsidR="00000000" w:rsidDel="00000000" w:rsidP="00000000" w:rsidRDefault="00000000" w:rsidRPr="00000000" w14:paraId="000000B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Identify a range of ways to report concerns about content and contact</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By the </w:t>
      </w:r>
      <w:r w:rsidDel="00000000" w:rsidR="00000000" w:rsidRPr="00000000">
        <w:rPr>
          <w:b w:val="1"/>
          <w:bCs w:val="1"/>
          <w:color w:val="000000"/>
          <w:rtl w:val="0"/>
        </w:rPr>
        <w:t xml:space="preserve">end of primary school</w:t>
      </w:r>
      <w:r w:rsidDel="00000000" w:rsidR="00000000" w:rsidRPr="00000000">
        <w:rPr>
          <w:color w:val="000000"/>
          <w:rtl w:val="0"/>
        </w:rPr>
        <w:t xml:space="preserve">, pupils will know:</w:t>
      </w:r>
    </w:p>
    <w:p w:rsidR="00000000" w:rsidDel="00000000" w:rsidP="00000000" w:rsidRDefault="00000000" w:rsidRPr="00000000" w14:paraId="000000B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That people sometimes behave differently online, including by pretending to be someone they are not</w:t>
      </w:r>
    </w:p>
    <w:p w:rsidR="00000000" w:rsidDel="00000000" w:rsidP="00000000" w:rsidRDefault="00000000" w:rsidRPr="00000000" w14:paraId="000000BA">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That the same principles apply to online relationships as to face-to-face relationships, including the importance of respect for others online including when we are anonymous</w:t>
      </w:r>
    </w:p>
    <w:p w:rsidR="00000000" w:rsidDel="00000000" w:rsidP="00000000" w:rsidRDefault="00000000" w:rsidRPr="00000000" w14:paraId="000000B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rules and principles for keeping safe online, how to recognise risks, harmful content and contact, and how to report them</w:t>
      </w:r>
    </w:p>
    <w:p w:rsidR="00000000" w:rsidDel="00000000" w:rsidP="00000000" w:rsidRDefault="00000000" w:rsidRPr="00000000" w14:paraId="000000B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How to critically consider their online friendships and sources of information including awareness of the risks associated with people they have never met</w:t>
      </w:r>
    </w:p>
    <w:p w:rsidR="00000000" w:rsidDel="00000000" w:rsidP="00000000" w:rsidRDefault="00000000" w:rsidRPr="00000000" w14:paraId="000000B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How information and data is shared and used online</w:t>
      </w:r>
    </w:p>
    <w:p w:rsidR="00000000" w:rsidDel="00000000" w:rsidP="00000000" w:rsidRDefault="00000000" w:rsidRPr="00000000" w14:paraId="000000B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What sorts of boundaries are appropriate in friendships with peers and others (including in a digital context)</w:t>
      </w:r>
    </w:p>
    <w:p w:rsidR="00000000" w:rsidDel="00000000" w:rsidP="00000000" w:rsidRDefault="00000000" w:rsidRPr="00000000" w14:paraId="000000BF">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How to respond safely and appropriately to adults they may encounter (in all contexts, including online) whom they do not know</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safe use of social media and the internet will also be covered in other subjects where relevant. </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5nkun2" w:id="18"/>
      <w:bookmarkEnd w:id="18"/>
      <w:r w:rsidDel="00000000" w:rsidR="00000000" w:rsidRPr="00000000">
        <w:rPr>
          <w:color w:val="000000"/>
          <w:rtl w:val="0"/>
        </w:rPr>
        <w:t xml:space="preserve">Where necessary, teaching about safeguarding, including online safety, will be adapted for vulnerable children, victims of abuse and some pupils with SEND. </w:t>
      </w:r>
    </w:p>
    <w:p w:rsidR="00000000" w:rsidDel="00000000" w:rsidP="00000000" w:rsidRDefault="00000000" w:rsidRPr="00000000" w14:paraId="000000C2">
      <w:pPr>
        <w:pStyle w:val="Heading1"/>
        <w:ind w:left="1" w:hanging="3"/>
        <w:rPr/>
      </w:pPr>
      <w:bookmarkStart w:colFirst="0" w:colLast="0" w:name="_heading=h.gvzyqg3uqmnp" w:id="19"/>
      <w:bookmarkEnd w:id="19"/>
      <w:r w:rsidDel="00000000" w:rsidR="00000000" w:rsidRPr="00000000">
        <w:rPr>
          <w:rtl w:val="0"/>
        </w:rPr>
        <w:t xml:space="preserve">5. Educating parents about online safety</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school will raise parents’ awareness of internet safety in letters or other communications home, and in information via our website. This policy will also be shared with parents.</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Online safety will also be covered during parents’ evenings.</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school will let parents know:</w:t>
      </w:r>
    </w:p>
    <w:p w:rsidR="00000000" w:rsidDel="00000000" w:rsidP="00000000" w:rsidRDefault="00000000" w:rsidRPr="00000000" w14:paraId="000000C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What systems the school uses to filter and monitor online use</w:t>
      </w:r>
    </w:p>
    <w:p w:rsidR="00000000" w:rsidDel="00000000" w:rsidP="00000000" w:rsidRDefault="00000000" w:rsidRPr="00000000" w14:paraId="000000C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What their children are being asked to do online, including the sites they will be asked to access and who from the school (if anyone) their child will be interacting with online</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parents have any queries or concerns in relation to online safety, these should be raised in the first instance with the headteacher and/or the DSL.</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ksv4uv" w:id="20"/>
      <w:bookmarkEnd w:id="20"/>
      <w:r w:rsidDel="00000000" w:rsidR="00000000" w:rsidRPr="00000000">
        <w:rPr>
          <w:color w:val="000000"/>
          <w:rtl w:val="0"/>
        </w:rPr>
        <w:t xml:space="preserve">Concerns or queries about this policy can be raised with any member of staff or the headteacher.</w:t>
      </w:r>
    </w:p>
    <w:p w:rsidR="00000000" w:rsidDel="00000000" w:rsidP="00000000" w:rsidRDefault="00000000" w:rsidRPr="00000000" w14:paraId="000000CA">
      <w:pPr>
        <w:pStyle w:val="Heading1"/>
        <w:ind w:left="1" w:hanging="3"/>
        <w:rPr/>
      </w:pPr>
      <w:bookmarkStart w:colFirst="0" w:colLast="0" w:name="_heading=h.lbx1yhx0ffvg" w:id="21"/>
      <w:bookmarkEnd w:id="21"/>
      <w:r w:rsidDel="00000000" w:rsidR="00000000" w:rsidRPr="00000000">
        <w:rPr>
          <w:rtl w:val="0"/>
        </w:rPr>
        <w:t xml:space="preserve">6. Cyber-bullying</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6.1 Definition</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behaviour policy.)</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6.2 Preventing and addressing cyber-bullying</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school will actively discuss cyber-bullying with pupils, explaining the reasons why it occurs, the forms it may take and what the consequences can be. Staff will discuss cyber-bullying with pupils.</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Teaching staff are also encouraged to find opportunities to use aspects of the curriculum to cover cyber-bullying. This includes personal, social, health and economic (PSHE) education, and other subjects where appropriate.</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staff, members of the Management Committee and volunteers (where appropriate) receive training on cyber-bullying, its impact and ways to support pupils, as part of safeguarding training (see section 11 for more detail).</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school also sends information/leaflets on cyber-bullying to parents so that they are aware of the signs, how to report it and how they can support children who may be affected.</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before="240" w:line="240" w:lineRule="auto"/>
        <w:ind w:left="0" w:hanging="2"/>
        <w:rPr>
          <w:b w:val="1"/>
          <w:bCs w:val="1"/>
          <w:color w:val="12263f"/>
          <w:sz w:val="24"/>
          <w:szCs w:val="24"/>
        </w:rPr>
      </w:pPr>
      <w:r w:rsidDel="00000000" w:rsidR="00000000" w:rsidRPr="00000000">
        <w:rPr>
          <w:b w:val="1"/>
          <w:bCs w:val="1"/>
          <w:color w:val="12263f"/>
          <w:sz w:val="24"/>
          <w:szCs w:val="24"/>
          <w:rtl w:val="0"/>
        </w:rPr>
        <w:t xml:space="preserve">6.3 Examining electronic devices</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headteacher, and any member of staff authorised to do so by the headteacher, can carry out a search and confiscate any electronic device that they have reasonable grounds for suspecting:</w:t>
      </w:r>
    </w:p>
    <w:p w:rsidR="00000000" w:rsidDel="00000000" w:rsidP="00000000" w:rsidRDefault="00000000" w:rsidRPr="00000000" w14:paraId="000000D7">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Poses a risk to staff or pupils, and/or</w:t>
      </w:r>
    </w:p>
    <w:p w:rsidR="00000000" w:rsidDel="00000000" w:rsidP="00000000" w:rsidRDefault="00000000" w:rsidRPr="00000000" w14:paraId="000000D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Is identified in the school rules as a banned item for which a search can be carried out, and/or</w:t>
      </w:r>
    </w:p>
    <w:p w:rsidR="00000000" w:rsidDel="00000000" w:rsidP="00000000" w:rsidRDefault="00000000" w:rsidRPr="00000000" w14:paraId="000000D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Is evidence in relation to an offence</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Before a search, if the authorised staff member is satisfied that they have reasonable grounds for suspecting any of the above, they will also:</w:t>
      </w:r>
    </w:p>
    <w:p w:rsidR="00000000" w:rsidDel="00000000" w:rsidP="00000000" w:rsidRDefault="00000000" w:rsidRPr="00000000" w14:paraId="000000D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Make an assessment of how urgent the search is, and consider the risk to other pupils and staff. If the search is not urgent, they will seek advice from the headteacher</w:t>
      </w:r>
    </w:p>
    <w:p w:rsidR="00000000" w:rsidDel="00000000" w:rsidP="00000000" w:rsidRDefault="00000000" w:rsidRPr="00000000" w14:paraId="000000D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Explain to the pupil why they are being searched, how the search will happen, and give them the opportunity to ask questions about it</w:t>
      </w:r>
    </w:p>
    <w:p w:rsidR="00000000" w:rsidDel="00000000" w:rsidP="00000000" w:rsidRDefault="00000000" w:rsidRPr="00000000" w14:paraId="000000D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Seek the pupil’s cooperation</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Authorised staff members may examine, and in exceptional circumstances erase, any data or files on an electronic device that they have confiscated where they believe there is a ‘good reason’ to do so.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When deciding whether there is a ‘good reason’ to examine data or files on an electronic device, the staff member should reasonably suspect that the device has, or could be used to: </w:t>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Cause harm, and/or</w:t>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Undermine the safe environment of the school or disrupt teaching, and/or</w:t>
      </w:r>
    </w:p>
    <w:p w:rsidR="00000000" w:rsidDel="00000000" w:rsidP="00000000" w:rsidRDefault="00000000" w:rsidRPr="00000000" w14:paraId="000000E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Commit an offence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inappropriate material is found on the device, it is up to the staff member in conjunction with the headteacher or other member of the senior leadership team to decide on a suitable response. If there are images, data or files on the device that staff reasonably suspect are likely to put a person at risk, they will first consider the appropriate safeguarding response.</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rsidR="00000000" w:rsidDel="00000000" w:rsidP="00000000" w:rsidRDefault="00000000" w:rsidRPr="00000000" w14:paraId="000000E5">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They reasonably suspect that its continued existence is likely to cause harm to any person, and/or</w:t>
      </w:r>
    </w:p>
    <w:p w:rsidR="00000000" w:rsidDel="00000000" w:rsidP="00000000" w:rsidRDefault="00000000" w:rsidRPr="00000000" w14:paraId="000000E6">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pupil and/or the parent refuses to delete the material themselves</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If a staff member </w:t>
      </w:r>
      <w:r w:rsidDel="00000000" w:rsidR="00000000" w:rsidRPr="00000000">
        <w:rPr>
          <w:b w:val="1"/>
          <w:bCs w:val="1"/>
          <w:color w:val="000000"/>
          <w:rtl w:val="0"/>
        </w:rPr>
        <w:t xml:space="preserve">suspects</w:t>
      </w:r>
      <w:r w:rsidDel="00000000" w:rsidR="00000000" w:rsidRPr="00000000">
        <w:rPr>
          <w:color w:val="000000"/>
          <w:rtl w:val="0"/>
        </w:rPr>
        <w:t xml:space="preserve"> a device </w:t>
      </w:r>
      <w:r w:rsidDel="00000000" w:rsidR="00000000" w:rsidRPr="00000000">
        <w:rPr>
          <w:b w:val="1"/>
          <w:bCs w:val="1"/>
          <w:color w:val="000000"/>
          <w:rtl w:val="0"/>
        </w:rPr>
        <w:t xml:space="preserve">may</w:t>
      </w:r>
      <w:r w:rsidDel="00000000" w:rsidR="00000000" w:rsidRPr="00000000">
        <w:rPr>
          <w:color w:val="000000"/>
          <w:rtl w:val="0"/>
        </w:rPr>
        <w:t xml:space="preserve"> contain an indecent image of a child (also known as a nude or semi-nude image), they will:</w:t>
      </w:r>
    </w:p>
    <w:p w:rsidR="00000000" w:rsidDel="00000000" w:rsidP="00000000" w:rsidRDefault="00000000" w:rsidRPr="00000000" w14:paraId="000000E8">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Not</w:t>
      </w:r>
      <w:r w:rsidDel="00000000" w:rsidR="00000000" w:rsidRPr="00000000">
        <w:rPr>
          <w:color w:val="000000"/>
          <w:rtl w:val="0"/>
        </w:rPr>
        <w:t xml:space="preserve"> view the image </w:t>
      </w:r>
    </w:p>
    <w:p w:rsidR="00000000" w:rsidDel="00000000" w:rsidP="00000000" w:rsidRDefault="00000000" w:rsidRPr="00000000" w14:paraId="000000E9">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44sinio" w:id="22"/>
      <w:bookmarkEnd w:id="22"/>
      <w:r w:rsidDel="00000000" w:rsidR="00000000" w:rsidRPr="00000000">
        <w:rPr>
          <w:color w:val="000000"/>
          <w:rtl w:val="0"/>
        </w:rPr>
        <w:t xml:space="preserve">Confiscate the device and report the incident to the DSL (or equivalent) immediately, who will decide what to do next. The DSL will make the decision </w:t>
      </w:r>
      <w:r w:rsidDel="00000000" w:rsidR="00000000" w:rsidRPr="00000000">
        <w:rPr>
          <w:color w:val="1d1c1d"/>
          <w:highlight w:val="white"/>
          <w:rtl w:val="0"/>
        </w:rPr>
        <w:t xml:space="preserve">in line with the DfE’s latest guidance on </w:t>
      </w:r>
      <w:hyperlink r:id="rId26">
        <w:r w:rsidDel="00000000" w:rsidR="00000000" w:rsidRPr="00000000">
          <w:rPr>
            <w:color w:val="0072cc"/>
            <w:highlight w:val="white"/>
            <w:u w:val="single"/>
            <w:rtl w:val="0"/>
          </w:rPr>
          <w:t xml:space="preserve">screening, searching and confiscation</w:t>
        </w:r>
      </w:hyperlink>
      <w:r w:rsidDel="00000000" w:rsidR="00000000" w:rsidRPr="00000000">
        <w:rPr>
          <w:color w:val="1d1c1d"/>
          <w:highlight w:val="white"/>
          <w:rtl w:val="0"/>
        </w:rPr>
        <w:t xml:space="preserve"> and the UK Council for Internet Safety (UKCIS) guidance on </w:t>
      </w:r>
      <w:hyperlink r:id="rId27">
        <w:r w:rsidDel="00000000" w:rsidR="00000000" w:rsidRPr="00000000">
          <w:rPr>
            <w:color w:val="0072cc"/>
            <w:highlight w:val="white"/>
            <w:u w:val="single"/>
            <w:rtl w:val="0"/>
          </w:rPr>
          <w:t xml:space="preserve">sharing nudes and semi-nudes: advice for education settings working with children and young people</w:t>
        </w:r>
      </w:hyperlink>
      <w:r w:rsidDel="00000000" w:rsidR="00000000" w:rsidRPr="00000000">
        <w:rPr>
          <w:color w:val="000000"/>
          <w:rtl w:val="0"/>
        </w:rPr>
        <w:t xml:space="preserve"> </w:t>
      </w:r>
    </w:p>
    <w:p w:rsidR="00000000" w:rsidDel="00000000" w:rsidP="00000000" w:rsidRDefault="00000000" w:rsidRPr="00000000" w14:paraId="000000EA">
      <w:pPr>
        <w:ind w:left="0" w:hanging="2"/>
        <w:rPr/>
      </w:pPr>
      <w:r w:rsidDel="00000000" w:rsidR="00000000" w:rsidRPr="00000000">
        <w:rPr>
          <w:rtl w:val="0"/>
        </w:rPr>
        <w:t xml:space="preserve">Any searching of pupils will be carried out in line with:</w:t>
      </w:r>
    </w:p>
    <w:p w:rsidR="00000000" w:rsidDel="00000000" w:rsidP="00000000" w:rsidRDefault="00000000" w:rsidRPr="00000000" w14:paraId="000000EB">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jxsxqh" w:id="23"/>
      <w:bookmarkEnd w:id="23"/>
      <w:r w:rsidDel="00000000" w:rsidR="00000000" w:rsidRPr="00000000">
        <w:rPr>
          <w:color w:val="000000"/>
          <w:rtl w:val="0"/>
        </w:rPr>
        <w:t xml:space="preserve">The DfE’s latest guidance on </w:t>
      </w:r>
      <w:hyperlink r:id="rId28">
        <w:r w:rsidDel="00000000" w:rsidR="00000000" w:rsidRPr="00000000">
          <w:rPr>
            <w:color w:val="0072cc"/>
            <w:u w:val="single"/>
            <w:rtl w:val="0"/>
          </w:rPr>
          <w:t xml:space="preserve">searching, screening and confiscation</w:t>
        </w:r>
      </w:hyperlink>
      <w:r w:rsidDel="00000000" w:rsidR="00000000" w:rsidRPr="00000000">
        <w:rPr>
          <w:color w:val="000000"/>
          <w:rtl w:val="0"/>
        </w:rPr>
        <w:t xml:space="preserve"> </w:t>
      </w:r>
    </w:p>
    <w:p w:rsidR="00000000" w:rsidDel="00000000" w:rsidP="00000000" w:rsidRDefault="00000000" w:rsidRPr="00000000" w14:paraId="000000EC">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z337ya" w:id="24"/>
      <w:bookmarkEnd w:id="24"/>
      <w:r w:rsidDel="00000000" w:rsidR="00000000" w:rsidRPr="00000000">
        <w:rPr>
          <w:color w:val="000000"/>
          <w:rtl w:val="0"/>
        </w:rPr>
        <w:t xml:space="preserve">UKCIS guidance on </w:t>
      </w:r>
      <w:hyperlink r:id="rId29">
        <w:r w:rsidDel="00000000" w:rsidR="00000000" w:rsidRPr="00000000">
          <w:rPr>
            <w:color w:val="0072cc"/>
            <w:u w:val="single"/>
            <w:rtl w:val="0"/>
          </w:rPr>
          <w:t xml:space="preserve">sharing nudes and semi-nudes: advice for education settings working with children and young people</w:t>
        </w:r>
      </w:hyperlink>
      <w:r w:rsidDel="00000000" w:rsidR="00000000" w:rsidRPr="00000000">
        <w:rPr>
          <w:rtl w:val="0"/>
        </w:rPr>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Our behaviour policy </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j2qqm3" w:id="25"/>
      <w:bookmarkEnd w:id="25"/>
      <w:r w:rsidDel="00000000" w:rsidR="00000000" w:rsidRPr="00000000">
        <w:rPr>
          <w:color w:val="000000"/>
          <w:rtl w:val="0"/>
        </w:rPr>
        <w:t xml:space="preserve">Any complaints about searching for or deleting inappropriate images or files on pupils’ electronic devices will be dealt with through the school complaints procedure.</w:t>
      </w:r>
    </w:p>
    <w:p w:rsidR="00000000" w:rsidDel="00000000" w:rsidP="00000000" w:rsidRDefault="00000000" w:rsidRPr="00000000" w14:paraId="000000EF">
      <w:pPr>
        <w:pStyle w:val="Heading1"/>
        <w:ind w:left="1" w:hanging="3"/>
        <w:rPr/>
      </w:pPr>
      <w:bookmarkStart w:colFirst="0" w:colLast="0" w:name="_heading=h.2l5qig4pwy8y" w:id="26"/>
      <w:bookmarkEnd w:id="26"/>
      <w:r w:rsidDel="00000000" w:rsidR="00000000" w:rsidRPr="00000000">
        <w:rPr>
          <w:rtl w:val="0"/>
        </w:rPr>
        <w:t xml:space="preserve">7. Acceptable use of the internet in school</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pupils, parents, staff, volunteers and Members of the Management Committee are expected to sign an agreement regarding the acceptable use of the school’s ICT systems and the internet (appendices 1 to 3). Visitors will be expected to read and agree to the school’s terms on acceptable use if relevant.</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use of internet within the school will meet the requirements for filtering and monitoring as set out in the September 2023 update of Keeping Children Safe in Education.</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Use of the school’s internet must be for educational purposes only, or for the purpose of fulfilling the duties of an individual’s role.  </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We will monitor the websites visited by pupils, staff, members of the Management Committee, members of the Management Committee and visitors (where relevant) to ensure they comply with the above.</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y810tw" w:id="27"/>
      <w:bookmarkEnd w:id="27"/>
      <w:r w:rsidDel="00000000" w:rsidR="00000000" w:rsidRPr="00000000">
        <w:rPr>
          <w:color w:val="000000"/>
          <w:rtl w:val="0"/>
        </w:rPr>
        <w:t xml:space="preserve">More information is set out in the acceptable use agreements in appendices 1 to 3.</w:t>
      </w:r>
    </w:p>
    <w:p w:rsidR="00000000" w:rsidDel="00000000" w:rsidP="00000000" w:rsidRDefault="00000000" w:rsidRPr="00000000" w14:paraId="000000F5">
      <w:pPr>
        <w:pStyle w:val="Heading1"/>
        <w:ind w:left="1" w:hanging="3"/>
        <w:rPr/>
      </w:pPr>
      <w:bookmarkStart w:colFirst="0" w:colLast="0" w:name="_heading=h.ry19b9sot0rb" w:id="28"/>
      <w:bookmarkEnd w:id="28"/>
      <w:r w:rsidDel="00000000" w:rsidR="00000000" w:rsidRPr="00000000">
        <w:rPr>
          <w:rtl w:val="0"/>
        </w:rPr>
        <w:t xml:space="preserve">8. Pupils using mobile devices in school</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Pupils are permitted to bring mobile phones on the journey to school but must hand these over to a member of staff when they enter the building. Pupils are not permitted to have possession of their mobile phones during the school day.  In normal circumstances, phones will be returned to the pupil at the end of the school day.</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Staff reserve the right to screen pupils for possession of a mobile phone.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 light of well documented concerns about burner style phones, we have banned Nokia phones from the building. If a pupil is found to have one of these phones, this will be confiscated. We recognise that other styles of phone can be used as burner phones and if we have any cause to believe that a pupil is using a phone for illegal purposes we reserve this right to confiscate this. When a phone has been confiscated a parent/carer will need to collect this personally from the school. Schools are permitted to confiscate phones from pupils under sections 91 and 94 of the </w:t>
      </w:r>
      <w:hyperlink r:id="rId30">
        <w:r w:rsidDel="00000000" w:rsidR="00000000" w:rsidRPr="00000000">
          <w:rPr>
            <w:color w:val="0072cc"/>
            <w:u w:val="single"/>
            <w:rtl w:val="0"/>
          </w:rPr>
          <w:t xml:space="preserve">Education and Inspections Act 2006</w:t>
        </w:r>
      </w:hyperlink>
      <w:r w:rsidDel="00000000" w:rsidR="00000000" w:rsidRPr="00000000">
        <w:rPr>
          <w:rtl w:val="0"/>
        </w:rPr>
      </w:r>
    </w:p>
    <w:p w:rsidR="00000000" w:rsidDel="00000000" w:rsidP="00000000" w:rsidRDefault="00000000" w:rsidRPr="00000000" w14:paraId="000000F9">
      <w:pPr>
        <w:ind w:left="0" w:hanging="2"/>
        <w:rPr/>
      </w:pPr>
      <w:bookmarkStart w:colFirst="0" w:colLast="0" w:name="_heading=h.4i7ojhp" w:id="29"/>
      <w:bookmarkEnd w:id="29"/>
      <w:r w:rsidDel="00000000" w:rsidR="00000000" w:rsidRPr="00000000">
        <w:rPr>
          <w:rtl w:val="0"/>
        </w:rPr>
        <w:t xml:space="preserve">If we have reason to believe that the device contains evidence in relation to an offence, we will give the device to the police as soon as reasonably practicable.</w:t>
      </w:r>
    </w:p>
    <w:p w:rsidR="00000000" w:rsidDel="00000000" w:rsidP="00000000" w:rsidRDefault="00000000" w:rsidRPr="00000000" w14:paraId="000000FA">
      <w:pPr>
        <w:pStyle w:val="Heading1"/>
        <w:ind w:left="1" w:hanging="3"/>
        <w:rPr/>
      </w:pPr>
      <w:bookmarkStart w:colFirst="0" w:colLast="0" w:name="_heading=h.kfigdfo7kvmp" w:id="30"/>
      <w:bookmarkEnd w:id="30"/>
      <w:r w:rsidDel="00000000" w:rsidR="00000000" w:rsidRPr="00000000">
        <w:rPr>
          <w:rtl w:val="0"/>
        </w:rPr>
        <w:t xml:space="preserve">9. Staff using work devices outside school</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staff members will take appropriate steps to ensure their devices remain secure. This includes, but is not limited to:</w:t>
      </w:r>
    </w:p>
    <w:p w:rsidR="00000000" w:rsidDel="00000000" w:rsidP="00000000" w:rsidRDefault="00000000" w:rsidRPr="00000000" w14:paraId="000000FC">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Keeping the device password-protected – strong passwords are at least 8 characters, with a combination of upper and lower-case letters, numbers and special characters (e.g. asterisk or currency symbol)</w:t>
      </w:r>
    </w:p>
    <w:p w:rsidR="00000000" w:rsidDel="00000000" w:rsidP="00000000" w:rsidRDefault="00000000" w:rsidRPr="00000000" w14:paraId="000000FD">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Ensuring their hard drive is encrypted – this means if the device is lost or stolen, no one can access the files stored on the hard drive by attaching it to a new device</w:t>
      </w:r>
    </w:p>
    <w:p w:rsidR="00000000" w:rsidDel="00000000" w:rsidP="00000000" w:rsidRDefault="00000000" w:rsidRPr="00000000" w14:paraId="000000FE">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Making sure the device locks if left inactive for a period of time</w:t>
      </w:r>
    </w:p>
    <w:p w:rsidR="00000000" w:rsidDel="00000000" w:rsidP="00000000" w:rsidRDefault="00000000" w:rsidRPr="00000000" w14:paraId="000000FF">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Not sharing the device among family or friends</w:t>
      </w:r>
    </w:p>
    <w:p w:rsidR="00000000" w:rsidDel="00000000" w:rsidP="00000000" w:rsidRDefault="00000000" w:rsidRPr="00000000" w14:paraId="00000100">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Installing anti-virus and anti-spyware software</w:t>
      </w:r>
    </w:p>
    <w:p w:rsidR="00000000" w:rsidDel="00000000" w:rsidP="00000000" w:rsidRDefault="00000000" w:rsidRPr="00000000" w14:paraId="00000101">
      <w:pPr>
        <w:numPr>
          <w:ilvl w:val="0"/>
          <w:numId w:val="5"/>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Keeping operating systems up to date by always installing the latest updates</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Staff members must not use the device in any way which would violate the school’s terms of acceptable use, as set out in appendix 3.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Work devices must be used solely for work activities.</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2xcytpi" w:id="31"/>
      <w:bookmarkEnd w:id="31"/>
      <w:r w:rsidDel="00000000" w:rsidR="00000000" w:rsidRPr="00000000">
        <w:rPr>
          <w:color w:val="000000"/>
          <w:rtl w:val="0"/>
        </w:rPr>
        <w:t xml:space="preserve">If staff have any concerns over the security of their device, they must seek advice from the headteacher.</w:t>
      </w:r>
    </w:p>
    <w:p w:rsidR="00000000" w:rsidDel="00000000" w:rsidP="00000000" w:rsidRDefault="00000000" w:rsidRPr="00000000" w14:paraId="00000105">
      <w:pPr>
        <w:pStyle w:val="Heading1"/>
        <w:ind w:left="1" w:hanging="3"/>
        <w:rPr/>
      </w:pPr>
      <w:bookmarkStart w:colFirst="0" w:colLast="0" w:name="_heading=h.u8o9k5ebg0nn" w:id="32"/>
      <w:bookmarkEnd w:id="32"/>
      <w:r w:rsidDel="00000000" w:rsidR="00000000" w:rsidRPr="00000000">
        <w:rPr>
          <w:rtl w:val="0"/>
        </w:rPr>
        <w:t xml:space="preserve">10. How the school will respond to issues of misuse</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a pupil misuses the school’s ICT systems or internet, we will follow the procedures set out in our policies on behaviour. The action taken will depend on the individual circumstances, nature and seriousness of the specific incident, and will be proportionate.</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Where a staff member misuses the school’s ICT systems or the internet, or misuses a personal device where the action constitutes misconduct, the matter will be dealt with in accordance with the staff disciplinary procedures.The action taken will depend on the individual circumstances, nature and seriousness of the specific incident.</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1ci93xb" w:id="33"/>
      <w:bookmarkEnd w:id="33"/>
      <w:r w:rsidDel="00000000" w:rsidR="00000000" w:rsidRPr="00000000">
        <w:rPr>
          <w:color w:val="000000"/>
          <w:rtl w:val="0"/>
        </w:rPr>
        <w:t xml:space="preserve">The school will consider whether incidents which involve illegal activity or content, or otherwise serious incidents, should be reported to the police.</w:t>
      </w:r>
    </w:p>
    <w:p w:rsidR="00000000" w:rsidDel="00000000" w:rsidP="00000000" w:rsidRDefault="00000000" w:rsidRPr="00000000" w14:paraId="00000109">
      <w:pPr>
        <w:pStyle w:val="Heading1"/>
        <w:ind w:left="1" w:hanging="3"/>
        <w:rPr/>
      </w:pPr>
      <w:bookmarkStart w:colFirst="0" w:colLast="0" w:name="_heading=h.t5waqbh9vy8g" w:id="34"/>
      <w:bookmarkEnd w:id="34"/>
      <w:r w:rsidDel="00000000" w:rsidR="00000000" w:rsidRPr="00000000">
        <w:rPr>
          <w:rtl w:val="0"/>
        </w:rPr>
        <w:t xml:space="preserve">11. Training</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new staff members will receive training, as part of their induction, on safe internet use and online safeguarding issues including cyber-bullying and the risks of online radicalisation.</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All staff members will receive refresher training at least once each academic year as part of safeguarding training, as well as relevant updates as required (for example through emails, e-bulletins and staff meetings).</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By way of this training, all staff will be made aware that: </w:t>
      </w:r>
    </w:p>
    <w:p w:rsidR="00000000" w:rsidDel="00000000" w:rsidP="00000000" w:rsidRDefault="00000000" w:rsidRPr="00000000" w14:paraId="0000010D">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Technology is a significant component in many safeguarding and wellbeing issues, and that children are at risk of online abuse </w:t>
      </w:r>
    </w:p>
    <w:p w:rsidR="00000000" w:rsidDel="00000000" w:rsidP="00000000" w:rsidRDefault="00000000" w:rsidRPr="00000000" w14:paraId="0000010E">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Children can abuse their peers online through:</w:t>
      </w:r>
    </w:p>
    <w:p w:rsidR="00000000" w:rsidDel="00000000" w:rsidP="00000000" w:rsidRDefault="00000000" w:rsidRPr="00000000" w14:paraId="0000010F">
      <w:pPr>
        <w:numPr>
          <w:ilvl w:val="1"/>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Abusive, harassing, and misogynistic messages </w:t>
      </w:r>
    </w:p>
    <w:p w:rsidR="00000000" w:rsidDel="00000000" w:rsidP="00000000" w:rsidRDefault="00000000" w:rsidRPr="00000000" w14:paraId="00000110">
      <w:pPr>
        <w:numPr>
          <w:ilvl w:val="1"/>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Non-consensual sharing of indecent nude and semi-nude images and/or videos, especially around chat groups </w:t>
      </w:r>
    </w:p>
    <w:p w:rsidR="00000000" w:rsidDel="00000000" w:rsidP="00000000" w:rsidRDefault="00000000" w:rsidRPr="00000000" w14:paraId="00000111">
      <w:pPr>
        <w:numPr>
          <w:ilvl w:val="1"/>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Sharing of abusive images and pornography, to those who don’t want to receive such content</w:t>
      </w:r>
    </w:p>
    <w:p w:rsidR="00000000" w:rsidDel="00000000" w:rsidP="00000000" w:rsidRDefault="00000000" w:rsidRPr="00000000" w14:paraId="0000011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Physical abuse, sexual violence and initiation/hazing type violence can all contain an online element  </w:t>
      </w:r>
    </w:p>
    <w:p w:rsidR="00000000" w:rsidDel="00000000" w:rsidP="00000000" w:rsidRDefault="00000000" w:rsidRPr="00000000" w14:paraId="00000113">
      <w:pPr>
        <w:ind w:left="0" w:hanging="2"/>
        <w:rPr/>
      </w:pPr>
      <w:r w:rsidDel="00000000" w:rsidR="00000000" w:rsidRPr="00000000">
        <w:rPr>
          <w:rtl w:val="0"/>
        </w:rPr>
        <w:t xml:space="preserve">Training will also help staff: </w:t>
      </w:r>
    </w:p>
    <w:p w:rsidR="00000000" w:rsidDel="00000000" w:rsidP="00000000" w:rsidRDefault="00000000" w:rsidRPr="00000000" w14:paraId="00000114">
      <w:pPr>
        <w:numPr>
          <w:ilvl w:val="0"/>
          <w:numId w:val="6"/>
        </w:numPr>
        <w:ind w:left="0" w:hanging="2"/>
        <w:rPr/>
      </w:pPr>
      <w:r w:rsidDel="00000000" w:rsidR="00000000" w:rsidRPr="00000000">
        <w:rPr>
          <w:rtl w:val="0"/>
        </w:rPr>
        <w:t xml:space="preserve">Develop better awareness to assist in spotting the signs and symptoms of online abuse </w:t>
      </w:r>
    </w:p>
    <w:p w:rsidR="00000000" w:rsidDel="00000000" w:rsidP="00000000" w:rsidRDefault="00000000" w:rsidRPr="00000000" w14:paraId="00000115">
      <w:pPr>
        <w:numPr>
          <w:ilvl w:val="0"/>
          <w:numId w:val="6"/>
        </w:numPr>
        <w:ind w:left="0" w:hanging="2"/>
        <w:rPr/>
      </w:pPr>
      <w:r w:rsidDel="00000000" w:rsidR="00000000" w:rsidRPr="00000000">
        <w:rPr>
          <w:rtl w:val="0"/>
        </w:rPr>
        <w:t xml:space="preserve">Develop the ability to ensure pupils can recognise dangers and risks in online activity and can weigh up the risks</w:t>
      </w:r>
    </w:p>
    <w:p w:rsidR="00000000" w:rsidDel="00000000" w:rsidP="00000000" w:rsidRDefault="00000000" w:rsidRPr="00000000" w14:paraId="00000116">
      <w:pPr>
        <w:numPr>
          <w:ilvl w:val="0"/>
          <w:numId w:val="6"/>
        </w:numPr>
        <w:ind w:left="0" w:hanging="2"/>
        <w:rPr/>
      </w:pPr>
      <w:r w:rsidDel="00000000" w:rsidR="00000000" w:rsidRPr="00000000">
        <w:rPr>
          <w:rtl w:val="0"/>
        </w:rPr>
        <w:t xml:space="preserve">Develop the ability to influence pupils to make the healthiest long-term choices and keep them safe from harm in the short term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DSL and deputies will undertake child protection and safeguarding training, which will include online safety, at least every 2 years. They will also update their knowledge and skills on the subject of online safety at regular intervals, and at least annually.</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Members of the Management Committee will receive training on safe internet use and online safeguarding issues as part of their safeguarding training.</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Volunteers will receive appropriate training and updates, if applicable.</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line="240" w:lineRule="auto"/>
        <w:ind w:left="0" w:hanging="2"/>
        <w:rPr>
          <w:color w:val="000000"/>
        </w:rPr>
      </w:pPr>
      <w:bookmarkStart w:colFirst="0" w:colLast="0" w:name="_heading=h.3whwml4" w:id="35"/>
      <w:bookmarkEnd w:id="35"/>
      <w:r w:rsidDel="00000000" w:rsidR="00000000" w:rsidRPr="00000000">
        <w:rPr>
          <w:color w:val="000000"/>
          <w:rtl w:val="0"/>
        </w:rPr>
        <w:t xml:space="preserve">More information about safeguarding training is set out in our child protection and safeguarding policy.</w:t>
      </w:r>
    </w:p>
    <w:p w:rsidR="00000000" w:rsidDel="00000000" w:rsidP="00000000" w:rsidRDefault="00000000" w:rsidRPr="00000000" w14:paraId="0000011B">
      <w:pPr>
        <w:pStyle w:val="Heading1"/>
        <w:ind w:left="1" w:hanging="3"/>
        <w:rPr/>
      </w:pPr>
      <w:bookmarkStart w:colFirst="0" w:colLast="0" w:name="_heading=h.gjej49paz5pq" w:id="36"/>
      <w:bookmarkEnd w:id="36"/>
      <w:r w:rsidDel="00000000" w:rsidR="00000000" w:rsidRPr="00000000">
        <w:rPr>
          <w:rtl w:val="0"/>
        </w:rPr>
        <w:t xml:space="preserve">12. Monitoring arrangements</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The DSL logs behaviour and safeguarding issues related to online safety. An incident report log can be found in appendix 5. </w:t>
      </w:r>
    </w:p>
    <w:p w:rsidR="00000000" w:rsidDel="00000000" w:rsidP="00000000" w:rsidRDefault="00000000" w:rsidRPr="00000000" w14:paraId="0000011D">
      <w:pPr>
        <w:ind w:left="0" w:hanging="2"/>
        <w:rPr/>
      </w:pPr>
      <w:bookmarkStart w:colFirst="0" w:colLast="0" w:name="_heading=h.2bn6wsx" w:id="37"/>
      <w:bookmarkEnd w:id="37"/>
      <w:r w:rsidDel="00000000" w:rsidR="00000000" w:rsidRPr="00000000">
        <w:rPr>
          <w:rtl w:val="0"/>
        </w:rPr>
        <w:t xml:space="preserve">This policy will be reviewed every year by the Headteacher At every review, the policy will be shared with the Management Committee. will be supported by an annual risk assessment that considers and reflects the risks pupils face online. This is important because technology, and the risks and harms related to it, evolve and change rapidly. </w:t>
      </w:r>
    </w:p>
    <w:p w:rsidR="00000000" w:rsidDel="00000000" w:rsidP="00000000" w:rsidRDefault="00000000" w:rsidRPr="00000000" w14:paraId="0000011E">
      <w:pPr>
        <w:pStyle w:val="Heading1"/>
        <w:ind w:left="1" w:hanging="3"/>
        <w:rPr/>
      </w:pPr>
      <w:bookmarkStart w:colFirst="0" w:colLast="0" w:name="_heading=h.9minmpxskjrk" w:id="38"/>
      <w:bookmarkEnd w:id="38"/>
      <w:r w:rsidDel="00000000" w:rsidR="00000000" w:rsidRPr="00000000">
        <w:rPr>
          <w:rtl w:val="0"/>
        </w:rPr>
        <w:t xml:space="preserve">13. Links with other policies</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This online safety policy is linked to our:</w:t>
      </w:r>
    </w:p>
    <w:p w:rsidR="00000000" w:rsidDel="00000000" w:rsidP="00000000" w:rsidRDefault="00000000" w:rsidRPr="00000000" w14:paraId="00000120">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Child protection and safeguarding policy</w:t>
      </w:r>
    </w:p>
    <w:p w:rsidR="00000000" w:rsidDel="00000000" w:rsidP="00000000" w:rsidRDefault="00000000" w:rsidRPr="00000000" w14:paraId="00000121">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Behaviour policy</w:t>
      </w:r>
    </w:p>
    <w:p w:rsidR="00000000" w:rsidDel="00000000" w:rsidP="00000000" w:rsidRDefault="00000000" w:rsidRPr="00000000" w14:paraId="00000122">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Staff disciplinary procedures</w:t>
      </w:r>
    </w:p>
    <w:p w:rsidR="00000000" w:rsidDel="00000000" w:rsidP="00000000" w:rsidRDefault="00000000" w:rsidRPr="00000000" w14:paraId="00000123">
      <w:pPr>
        <w:numPr>
          <w:ilvl w:val="0"/>
          <w:numId w:val="1"/>
        </w:num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Complaints procedure</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25">
      <w:pPr>
        <w:spacing w:after="0" w:lineRule="auto"/>
        <w:ind w:left="1" w:hanging="3"/>
        <w:rPr>
          <w:color w:val="ff1f64"/>
          <w:sz w:val="28"/>
          <w:szCs w:val="28"/>
        </w:rPr>
      </w:pPr>
      <w:r w:rsidDel="00000000" w:rsidR="00000000" w:rsidRPr="00000000">
        <w:rPr>
          <w:rtl w:val="0"/>
        </w:rPr>
      </w:r>
    </w:p>
    <w:p w:rsidR="00000000" w:rsidDel="00000000" w:rsidP="00000000" w:rsidRDefault="00000000" w:rsidRPr="00000000" w14:paraId="00000126">
      <w:pPr>
        <w:spacing w:after="0" w:lineRule="auto"/>
        <w:ind w:left="1" w:hanging="3"/>
        <w:rPr>
          <w:color w:val="ff1f64"/>
          <w:sz w:val="28"/>
          <w:szCs w:val="28"/>
        </w:rPr>
      </w:pPr>
      <w:r w:rsidDel="00000000" w:rsidR="00000000" w:rsidRPr="00000000">
        <w:rPr>
          <w:rtl w:val="0"/>
        </w:rPr>
      </w:r>
    </w:p>
    <w:p w:rsidR="00000000" w:rsidDel="00000000" w:rsidP="00000000" w:rsidRDefault="00000000" w:rsidRPr="00000000" w14:paraId="00000127">
      <w:pPr>
        <w:pStyle w:val="Heading1"/>
        <w:ind w:left="1" w:hanging="3"/>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 w:right="0" w:hanging="3"/>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 w:right="0" w:hanging="3"/>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 w:right="0" w:hanging="3"/>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 w:right="0" w:hanging="3"/>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1" w:right="0" w:hanging="3"/>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D">
      <w:pPr>
        <w:pStyle w:val="Heading1"/>
        <w:ind w:left="1" w:hanging="3"/>
        <w:rPr/>
      </w:pPr>
      <w:bookmarkStart w:colFirst="0" w:colLast="0" w:name="_heading=h.qsh70q" w:id="39"/>
      <w:bookmarkEnd w:id="39"/>
      <w:r w:rsidDel="00000000" w:rsidR="00000000" w:rsidRPr="00000000">
        <w:rPr>
          <w:rtl w:val="0"/>
        </w:rPr>
      </w:r>
    </w:p>
    <w:p w:rsidR="00000000" w:rsidDel="00000000" w:rsidP="00000000" w:rsidRDefault="00000000" w:rsidRPr="00000000" w14:paraId="0000012E">
      <w:pPr>
        <w:pStyle w:val="Heading1"/>
        <w:ind w:left="1" w:hanging="3"/>
        <w:rPr/>
      </w:pPr>
      <w:bookmarkStart w:colFirst="0" w:colLast="0" w:name="_heading=h.1cki3kjh0vq9" w:id="40"/>
      <w:bookmarkEnd w:id="40"/>
      <w:r w:rsidDel="00000000" w:rsidR="00000000" w:rsidRPr="00000000">
        <w:rPr>
          <w:rtl w:val="0"/>
        </w:rPr>
        <w:t xml:space="preserve">Appendix 1: Acceptable use agreement (pupils and parents/carers)</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bl>
      <w:tblPr>
        <w:tblStyle w:val="Table3"/>
        <w:tblW w:w="9736.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4868"/>
        <w:gridCol w:w="4868"/>
        <w:tblGridChange w:id="0">
          <w:tblGrid>
            <w:gridCol w:w="4868"/>
            <w:gridCol w:w="4868"/>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line="240" w:lineRule="auto"/>
              <w:ind w:left="0" w:hanging="2"/>
              <w:rPr>
                <w:color w:val="f8f8f8"/>
              </w:rPr>
            </w:pPr>
            <w:r w:rsidDel="00000000" w:rsidR="00000000" w:rsidRPr="00000000">
              <w:rPr>
                <w:smallCaps w:val="1"/>
                <w:color w:val="f8f8f8"/>
                <w:rtl w:val="0"/>
              </w:rPr>
              <w:t xml:space="preserve">ACCEPTABLE USE OF THE SCHOOL’S ICT SYSTEMS AND INTERNET: AGREEMENT FOR PUPILS AND PARENTS/CARERS</w:t>
            </w:r>
            <w:r w:rsidDel="00000000" w:rsidR="00000000" w:rsidRPr="00000000">
              <w:rPr>
                <w:rtl w:val="0"/>
              </w:rPr>
            </w:r>
          </w:p>
        </w:tc>
      </w:tr>
      <w:tr>
        <w:trPr>
          <w:cantSplit w:val="1"/>
          <w:tblHeader w:val="0"/>
        </w:trPr>
        <w:tc>
          <w:tcPr>
            <w:gridSpan w:val="2"/>
            <w:tcMar>
              <w:top w:w="113.0" w:type="dxa"/>
              <w:bottom w:w="113.0" w:type="dxa"/>
            </w:tcMar>
          </w:tcPr>
          <w:p w:rsidR="00000000" w:rsidDel="00000000" w:rsidP="00000000" w:rsidRDefault="00000000" w:rsidRPr="00000000" w14:paraId="00000132">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Name of pupil:</w:t>
            </w:r>
          </w:p>
        </w:tc>
      </w:tr>
      <w:tr>
        <w:trPr>
          <w:cantSplit w:val="1"/>
          <w:tblHeader w:val="0"/>
        </w:trPr>
        <w:tc>
          <w:tcPr>
            <w:gridSpan w:val="2"/>
            <w:tcMar>
              <w:top w:w="113.0" w:type="dxa"/>
              <w:bottom w:w="113.0" w:type="dxa"/>
            </w:tcMar>
          </w:tcPr>
          <w:p w:rsidR="00000000" w:rsidDel="00000000" w:rsidP="00000000" w:rsidRDefault="00000000" w:rsidRPr="00000000" w14:paraId="0000013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b w:val="1"/>
                <w:bCs w:val="1"/>
                <w:color w:val="000000"/>
                <w:rtl w:val="0"/>
              </w:rPr>
              <w:t xml:space="preserve">When I use the school’s ICT systems (like computers) and get onto the internet in school I will:</w:t>
            </w:r>
            <w:r w:rsidDel="00000000" w:rsidR="00000000" w:rsidRPr="00000000">
              <w:rPr>
                <w:rtl w:val="0"/>
              </w:rPr>
            </w:r>
          </w:p>
          <w:p w:rsidR="00000000" w:rsidDel="00000000" w:rsidP="00000000" w:rsidRDefault="00000000" w:rsidRPr="00000000" w14:paraId="00000135">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Ask a teacher or adult if I can do so before using them</w:t>
            </w:r>
          </w:p>
          <w:p w:rsidR="00000000" w:rsidDel="00000000" w:rsidP="00000000" w:rsidRDefault="00000000" w:rsidRPr="00000000" w14:paraId="00000136">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Only use websites that a teacher or adult has told me or allowed me to use </w:t>
            </w:r>
          </w:p>
          <w:p w:rsidR="00000000" w:rsidDel="00000000" w:rsidP="00000000" w:rsidRDefault="00000000" w:rsidRPr="00000000" w14:paraId="00000137">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Tell my teacher immediately if:</w:t>
            </w:r>
          </w:p>
          <w:p w:rsidR="00000000" w:rsidDel="00000000" w:rsidP="00000000" w:rsidRDefault="00000000" w:rsidRPr="00000000" w14:paraId="00000138">
            <w:pPr>
              <w:keepLines w:val="1"/>
              <w:numPr>
                <w:ilvl w:val="1"/>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click on a website by mistake</w:t>
            </w:r>
          </w:p>
          <w:p w:rsidR="00000000" w:rsidDel="00000000" w:rsidP="00000000" w:rsidRDefault="00000000" w:rsidRPr="00000000" w14:paraId="00000139">
            <w:pPr>
              <w:keepLines w:val="1"/>
              <w:numPr>
                <w:ilvl w:val="1"/>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receive messages from people I don’t know</w:t>
            </w:r>
          </w:p>
          <w:p w:rsidR="00000000" w:rsidDel="00000000" w:rsidP="00000000" w:rsidRDefault="00000000" w:rsidRPr="00000000" w14:paraId="0000013A">
            <w:pPr>
              <w:keepLines w:val="1"/>
              <w:numPr>
                <w:ilvl w:val="1"/>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find anything that may upset or harm me or my friends</w:t>
            </w:r>
          </w:p>
          <w:p w:rsidR="00000000" w:rsidDel="00000000" w:rsidP="00000000" w:rsidRDefault="00000000" w:rsidRPr="00000000" w14:paraId="0000013B">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Use school computers for school work only</w:t>
            </w:r>
          </w:p>
          <w:p w:rsidR="00000000" w:rsidDel="00000000" w:rsidP="00000000" w:rsidRDefault="00000000" w:rsidRPr="00000000" w14:paraId="0000013C">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Be kind to others and not upset or be rude to them</w:t>
            </w:r>
          </w:p>
          <w:p w:rsidR="00000000" w:rsidDel="00000000" w:rsidP="00000000" w:rsidRDefault="00000000" w:rsidRPr="00000000" w14:paraId="0000013D">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Look after the school ICT equipment and tell a teacher straight away if something is broken or not working properly</w:t>
            </w:r>
          </w:p>
          <w:p w:rsidR="00000000" w:rsidDel="00000000" w:rsidP="00000000" w:rsidRDefault="00000000" w:rsidRPr="00000000" w14:paraId="0000013E">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Only use the username and password I have been given</w:t>
            </w:r>
          </w:p>
          <w:p w:rsidR="00000000" w:rsidDel="00000000" w:rsidP="00000000" w:rsidRDefault="00000000" w:rsidRPr="00000000" w14:paraId="0000013F">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Try my hardest to remember my username and password</w:t>
            </w:r>
          </w:p>
          <w:p w:rsidR="00000000" w:rsidDel="00000000" w:rsidP="00000000" w:rsidRDefault="00000000" w:rsidRPr="00000000" w14:paraId="00000140">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Never share my password with anyone, including my friends</w:t>
            </w:r>
          </w:p>
          <w:p w:rsidR="00000000" w:rsidDel="00000000" w:rsidP="00000000" w:rsidRDefault="00000000" w:rsidRPr="00000000" w14:paraId="00000141">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Never give my personal information (my name, address or telephone numbers) to anyone without the permission of my teacher or parent/carer</w:t>
            </w:r>
          </w:p>
          <w:p w:rsidR="00000000" w:rsidDel="00000000" w:rsidP="00000000" w:rsidRDefault="00000000" w:rsidRPr="00000000" w14:paraId="00000142">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Save my work on the school network</w:t>
            </w:r>
          </w:p>
          <w:p w:rsidR="00000000" w:rsidDel="00000000" w:rsidP="00000000" w:rsidRDefault="00000000" w:rsidRPr="00000000" w14:paraId="00000143">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Check with my teacher before I print anything</w:t>
            </w:r>
          </w:p>
          <w:p w:rsidR="00000000" w:rsidDel="00000000" w:rsidP="00000000" w:rsidRDefault="00000000" w:rsidRPr="00000000" w14:paraId="00000144">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Log off or shut down a computer when I have finished using it</w:t>
            </w:r>
          </w:p>
          <w:p w:rsidR="00000000" w:rsidDel="00000000" w:rsidP="00000000" w:rsidRDefault="00000000" w:rsidRPr="00000000" w14:paraId="0000014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b w:val="1"/>
                <w:bCs w:val="1"/>
                <w:color w:val="000000"/>
                <w:rtl w:val="0"/>
              </w:rPr>
              <w:t xml:space="preserve">I agree that the school will monitor the websites I visit and that there will be consequences if I don’t follow the rules.</w:t>
            </w: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47">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Signed (pupil):</w:t>
            </w:r>
          </w:p>
        </w:tc>
        <w:tc>
          <w:tcPr>
            <w:tcMar>
              <w:top w:w="113.0" w:type="dxa"/>
              <w:bottom w:w="113.0" w:type="dxa"/>
            </w:tcMar>
          </w:tcPr>
          <w:p w:rsidR="00000000" w:rsidDel="00000000" w:rsidP="00000000" w:rsidRDefault="00000000" w:rsidRPr="00000000" w14:paraId="00000148">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Date:</w:t>
            </w:r>
          </w:p>
        </w:tc>
      </w:tr>
      <w:tr>
        <w:trPr>
          <w:cantSplit w:val="1"/>
          <w:tblHeader w:val="0"/>
        </w:trPr>
        <w:tc>
          <w:tcPr>
            <w:gridSpan w:val="2"/>
            <w:tcMar>
              <w:top w:w="113.0" w:type="dxa"/>
              <w:bottom w:w="113.0" w:type="dxa"/>
            </w:tcMar>
          </w:tcPr>
          <w:p w:rsidR="00000000" w:rsidDel="00000000" w:rsidP="00000000" w:rsidRDefault="00000000" w:rsidRPr="00000000" w14:paraId="00000149">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b w:val="1"/>
                <w:bCs w:val="1"/>
                <w:color w:val="000000"/>
                <w:rtl w:val="0"/>
              </w:rPr>
              <w:t xml:space="preserve">Parent/carer agreement</w:t>
            </w:r>
            <w:r w:rsidDel="00000000" w:rsidR="00000000" w:rsidRPr="00000000">
              <w:rPr>
                <w:color w:val="000000"/>
                <w:sz w:val="22"/>
                <w:szCs w:val="22"/>
                <w:rtl w:val="0"/>
              </w:rPr>
              <w:t xml:space="preserve">:</w:t>
            </w:r>
            <w:r w:rsidDel="00000000" w:rsidR="00000000" w:rsidRPr="00000000">
              <w:rPr>
                <w:color w:val="000000"/>
                <w:rtl w:val="0"/>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trPr>
          <w:cantSplit w:val="1"/>
          <w:tblHeader w:val="0"/>
        </w:trPr>
        <w:tc>
          <w:tcPr>
            <w:tcMar>
              <w:top w:w="113.0" w:type="dxa"/>
              <w:bottom w:w="113.0" w:type="dxa"/>
            </w:tcMar>
          </w:tcPr>
          <w:p w:rsidR="00000000" w:rsidDel="00000000" w:rsidP="00000000" w:rsidRDefault="00000000" w:rsidRPr="00000000" w14:paraId="0000014B">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Signed (parent/carer):</w:t>
              <w:tab/>
            </w:r>
          </w:p>
        </w:tc>
        <w:tc>
          <w:tcPr>
            <w:tcMar>
              <w:top w:w="113.0" w:type="dxa"/>
              <w:bottom w:w="113.0" w:type="dxa"/>
            </w:tcMar>
          </w:tcPr>
          <w:p w:rsidR="00000000" w:rsidDel="00000000" w:rsidP="00000000" w:rsidRDefault="00000000" w:rsidRPr="00000000" w14:paraId="0000014C">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Date:</w:t>
            </w:r>
          </w:p>
        </w:tc>
      </w:tr>
    </w:tbl>
    <w:p w:rsidR="00000000" w:rsidDel="00000000" w:rsidP="00000000" w:rsidRDefault="00000000" w:rsidRPr="00000000" w14:paraId="0000014D">
      <w:pPr>
        <w:pStyle w:val="Heading1"/>
        <w:ind w:left="1" w:hanging="3"/>
        <w:rPr/>
      </w:pPr>
      <w:r w:rsidDel="00000000" w:rsidR="00000000" w:rsidRPr="00000000">
        <w:rPr>
          <w:rtl w:val="0"/>
        </w:rPr>
      </w:r>
    </w:p>
    <w:p w:rsidR="00000000" w:rsidDel="00000000" w:rsidP="00000000" w:rsidRDefault="00000000" w:rsidRPr="00000000" w14:paraId="0000014E">
      <w:pPr>
        <w:pStyle w:val="Heading1"/>
        <w:ind w:left="1" w:hanging="3"/>
        <w:rPr>
          <w:b w:val="0"/>
          <w:bCs w:val="0"/>
        </w:rPr>
      </w:pPr>
      <w:r w:rsidDel="00000000" w:rsidR="00000000" w:rsidRPr="00000000">
        <w:rPr>
          <w:b w:val="0"/>
          <w:bCs w:val="0"/>
          <w:rtl w:val="0"/>
        </w:rPr>
        <w:t xml:space="preserve"> </w:t>
      </w:r>
    </w:p>
    <w:p w:rsidR="00000000" w:rsidDel="00000000" w:rsidP="00000000" w:rsidRDefault="00000000" w:rsidRPr="00000000" w14:paraId="0000014F">
      <w:pPr>
        <w:pStyle w:val="Heading1"/>
        <w:ind w:left="1" w:hanging="3"/>
        <w:rPr/>
      </w:pPr>
      <w:bookmarkStart w:colFirst="0" w:colLast="0" w:name="_heading=h.3as4poj" w:id="41"/>
      <w:bookmarkEnd w:id="41"/>
      <w:r w:rsidDel="00000000" w:rsidR="00000000" w:rsidRPr="00000000">
        <w:br w:type="page"/>
      </w:r>
      <w:r w:rsidDel="00000000" w:rsidR="00000000" w:rsidRPr="00000000">
        <w:rPr>
          <w:rtl w:val="0"/>
        </w:rPr>
        <w:t xml:space="preserve">Appendix 2: acceptable use agreement (staff, members of the Management Committee, volunteers and visitors)</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bl>
      <w:tblPr>
        <w:tblStyle w:val="Table4"/>
        <w:tblW w:w="9736.0" w:type="dxa"/>
        <w:jc w:val="left"/>
        <w:tblInd w:w="-103.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7650"/>
        <w:gridCol w:w="2086"/>
        <w:tblGridChange w:id="0">
          <w:tblGrid>
            <w:gridCol w:w="7650"/>
            <w:gridCol w:w="2086"/>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40" w:lineRule="auto"/>
              <w:ind w:left="0" w:hanging="2"/>
              <w:rPr>
                <w:color w:val="f8f8f8"/>
              </w:rPr>
            </w:pPr>
            <w:r w:rsidDel="00000000" w:rsidR="00000000" w:rsidRPr="00000000">
              <w:rPr>
                <w:smallCaps w:val="1"/>
                <w:color w:val="f8f8f8"/>
                <w:rtl w:val="0"/>
              </w:rPr>
              <w:t xml:space="preserve">ACCEPTABLE USE OF THE SCHOOL’S ICT SYSTEMS AND INTERNET: AGREEMENT FOR STAFF, MEMBERS OF THE MANAGEMENT COMMITTEE, VOLUNTEERS AND VISITORS</w:t>
            </w:r>
            <w:r w:rsidDel="00000000" w:rsidR="00000000" w:rsidRPr="00000000">
              <w:rPr>
                <w:rtl w:val="0"/>
              </w:rPr>
            </w:r>
          </w:p>
        </w:tc>
      </w:tr>
      <w:tr>
        <w:trPr>
          <w:cantSplit w:val="1"/>
          <w:tblHeader w:val="0"/>
        </w:trPr>
        <w:tc>
          <w:tcPr>
            <w:gridSpan w:val="2"/>
            <w:tcMar>
              <w:top w:w="113.0" w:type="dxa"/>
              <w:bottom w:w="113.0" w:type="dxa"/>
            </w:tcMar>
          </w:tcPr>
          <w:p w:rsidR="00000000" w:rsidDel="00000000" w:rsidP="00000000" w:rsidRDefault="00000000" w:rsidRPr="00000000" w14:paraId="00000153">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Name of staff member/Management Committee member/volunteer/visitor:</w:t>
            </w:r>
          </w:p>
        </w:tc>
      </w:tr>
      <w:tr>
        <w:trPr>
          <w:cantSplit w:val="1"/>
          <w:tblHeader w:val="0"/>
        </w:trPr>
        <w:tc>
          <w:tcPr>
            <w:gridSpan w:val="2"/>
            <w:tcMar>
              <w:top w:w="113.0" w:type="dxa"/>
              <w:bottom w:w="113.0" w:type="dxa"/>
            </w:tcMar>
          </w:tcPr>
          <w:p w:rsidR="00000000" w:rsidDel="00000000" w:rsidP="00000000" w:rsidRDefault="00000000" w:rsidRPr="00000000" w14:paraId="0000015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b w:val="1"/>
                <w:bCs w:val="1"/>
                <w:color w:val="000000"/>
                <w:rtl w:val="0"/>
              </w:rPr>
              <w:t xml:space="preserve">When using the school’s ICT systems and accessing the internet in school, or outside school on a work device (if applicable), I will not:</w:t>
            </w:r>
            <w:r w:rsidDel="00000000" w:rsidR="00000000" w:rsidRPr="00000000">
              <w:rPr>
                <w:rtl w:val="0"/>
              </w:rPr>
            </w:r>
          </w:p>
          <w:p w:rsidR="00000000" w:rsidDel="00000000" w:rsidP="00000000" w:rsidRDefault="00000000" w:rsidRPr="00000000" w14:paraId="00000156">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Access, or attempt to access inappropriate material, including but not limited to material of a violent, criminal or pornographic nature (or create, share, link to or send such material)</w:t>
            </w:r>
          </w:p>
          <w:p w:rsidR="00000000" w:rsidDel="00000000" w:rsidP="00000000" w:rsidRDefault="00000000" w:rsidRPr="00000000" w14:paraId="00000157">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Use them in any way which could harm the school’s reputation</w:t>
            </w:r>
          </w:p>
          <w:p w:rsidR="00000000" w:rsidDel="00000000" w:rsidP="00000000" w:rsidRDefault="00000000" w:rsidRPr="00000000" w14:paraId="00000158">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Access social networking sites or chat rooms</w:t>
            </w:r>
          </w:p>
          <w:p w:rsidR="00000000" w:rsidDel="00000000" w:rsidP="00000000" w:rsidRDefault="00000000" w:rsidRPr="00000000" w14:paraId="00000159">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Use any improper language when communicating online, including in emails or other messaging services</w:t>
            </w:r>
          </w:p>
          <w:p w:rsidR="00000000" w:rsidDel="00000000" w:rsidP="00000000" w:rsidRDefault="00000000" w:rsidRPr="00000000" w14:paraId="0000015A">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Install any unauthorised software, or connect unauthorised hardware or devices to the school’s network</w:t>
            </w:r>
          </w:p>
          <w:p w:rsidR="00000000" w:rsidDel="00000000" w:rsidP="00000000" w:rsidRDefault="00000000" w:rsidRPr="00000000" w14:paraId="0000015B">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Share my password with others or log in to the school’s network using someone else’s details</w:t>
            </w:r>
          </w:p>
          <w:p w:rsidR="00000000" w:rsidDel="00000000" w:rsidP="00000000" w:rsidRDefault="00000000" w:rsidRPr="00000000" w14:paraId="0000015C">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Take photographs of pupils without checking with teachers first</w:t>
            </w:r>
          </w:p>
          <w:p w:rsidR="00000000" w:rsidDel="00000000" w:rsidP="00000000" w:rsidRDefault="00000000" w:rsidRPr="00000000" w14:paraId="0000015D">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Share confidential information about the school, its pupils or staff, or other members of the community</w:t>
            </w:r>
          </w:p>
          <w:p w:rsidR="00000000" w:rsidDel="00000000" w:rsidP="00000000" w:rsidRDefault="00000000" w:rsidRPr="00000000" w14:paraId="0000015E">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Access, modify or share data I’m not authorised to access, modify or share</w:t>
            </w:r>
          </w:p>
          <w:p w:rsidR="00000000" w:rsidDel="00000000" w:rsidP="00000000" w:rsidRDefault="00000000" w:rsidRPr="00000000" w14:paraId="0000015F">
            <w:pPr>
              <w:keepLines w:val="1"/>
              <w:numPr>
                <w:ilvl w:val="0"/>
                <w:numId w:val="7"/>
              </w:numPr>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Promote private businesses, unless that business is directly related to the school</w:t>
            </w:r>
          </w:p>
        </w:tc>
      </w:tr>
      <w:tr>
        <w:trPr>
          <w:cantSplit w:val="1"/>
          <w:tblHeader w:val="0"/>
        </w:trPr>
        <w:tc>
          <w:tcPr>
            <w:gridSpan w:val="2"/>
            <w:tcMar>
              <w:top w:w="113.0" w:type="dxa"/>
              <w:bottom w:w="113.0" w:type="dxa"/>
            </w:tcMar>
          </w:tcPr>
          <w:p w:rsidR="00000000" w:rsidDel="00000000" w:rsidP="00000000" w:rsidRDefault="00000000" w:rsidRPr="00000000" w14:paraId="00000161">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will only use the school’s ICT systems and access the internet in school, or outside school on a work device, for educational purposes or for the purpose of fulfilling the duties of my role.</w:t>
            </w:r>
          </w:p>
          <w:p w:rsidR="00000000" w:rsidDel="00000000" w:rsidP="00000000" w:rsidRDefault="00000000" w:rsidRPr="00000000" w14:paraId="00000162">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agree that the school will monitor the websites I visit and my use of the school’s ICT facilities and systems.</w:t>
            </w:r>
          </w:p>
          <w:p w:rsidR="00000000" w:rsidDel="00000000" w:rsidP="00000000" w:rsidRDefault="00000000" w:rsidRPr="00000000" w14:paraId="00000163">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will take all reasonable steps to ensure that work devices are secure and password-protected when using them outside school, and keep all data securely stored in accordance with this policy and the school’s data protection policy.</w:t>
            </w:r>
          </w:p>
          <w:p w:rsidR="00000000" w:rsidDel="00000000" w:rsidP="00000000" w:rsidRDefault="00000000" w:rsidRPr="00000000" w14:paraId="00000164">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will let the designated safeguarding lead (DSL) and ICT manager know if a pupil informs me they have found any material which might upset, distress or harm them or others, and will also do so if I encounter any such material.</w:t>
            </w:r>
          </w:p>
          <w:p w:rsidR="00000000" w:rsidDel="00000000" w:rsidP="00000000" w:rsidRDefault="00000000" w:rsidRPr="00000000" w14:paraId="00000165">
            <w:pPr>
              <w:keepLines w:val="1"/>
              <w:pBdr>
                <w:top w:space="0" w:sz="0" w:val="nil"/>
                <w:left w:space="0" w:sz="0" w:val="nil"/>
                <w:bottom w:space="0" w:sz="0" w:val="nil"/>
                <w:right w:space="0" w:sz="0" w:val="nil"/>
                <w:between w:space="0" w:sz="0" w:val="nil"/>
              </w:pBdr>
              <w:spacing w:after="60" w:line="240" w:lineRule="auto"/>
              <w:ind w:left="0" w:hanging="2"/>
              <w:rPr>
                <w:color w:val="000000"/>
              </w:rPr>
            </w:pPr>
            <w:r w:rsidDel="00000000" w:rsidR="00000000" w:rsidRPr="00000000">
              <w:rPr>
                <w:color w:val="000000"/>
                <w:rtl w:val="0"/>
              </w:rPr>
              <w:t xml:space="preserve">I will always use the school’s ICT systems and internet responsibly, and ensure that pupils in my care do so too.</w:t>
            </w:r>
          </w:p>
        </w:tc>
      </w:tr>
      <w:tr>
        <w:trPr>
          <w:cantSplit w:val="1"/>
          <w:tblHeader w:val="0"/>
        </w:trPr>
        <w:tc>
          <w:tcPr>
            <w:tcMar>
              <w:top w:w="113.0" w:type="dxa"/>
              <w:bottom w:w="113.0" w:type="dxa"/>
            </w:tcMar>
            <w:vAlign w:val="center"/>
          </w:tcPr>
          <w:p w:rsidR="00000000" w:rsidDel="00000000" w:rsidP="00000000" w:rsidRDefault="00000000" w:rsidRPr="00000000" w14:paraId="00000167">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Signed (staff member/Management Committee member/volunteer/visitor):</w:t>
            </w:r>
          </w:p>
          <w:p w:rsidR="00000000" w:rsidDel="00000000" w:rsidP="00000000" w:rsidRDefault="00000000" w:rsidRPr="00000000" w14:paraId="00000168">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rtl w:val="0"/>
              </w:rPr>
            </w:r>
          </w:p>
        </w:tc>
        <w:tc>
          <w:tcPr>
            <w:tcMar>
              <w:top w:w="113.0" w:type="dxa"/>
              <w:bottom w:w="113.0" w:type="dxa"/>
            </w:tcMar>
          </w:tcPr>
          <w:p w:rsidR="00000000" w:rsidDel="00000000" w:rsidP="00000000" w:rsidRDefault="00000000" w:rsidRPr="00000000" w14:paraId="00000169">
            <w:pPr>
              <w:keepLines w:val="1"/>
              <w:pBdr>
                <w:top w:space="0" w:sz="0" w:val="nil"/>
                <w:left w:space="0" w:sz="0" w:val="nil"/>
                <w:bottom w:space="0" w:sz="0" w:val="nil"/>
                <w:right w:space="0" w:sz="0" w:val="nil"/>
                <w:between w:space="0" w:sz="0" w:val="nil"/>
              </w:pBdr>
              <w:spacing w:after="60" w:line="240" w:lineRule="auto"/>
              <w:ind w:left="0" w:hanging="2"/>
              <w:rPr>
                <w:b w:val="1"/>
                <w:bCs w:val="1"/>
                <w:color w:val="000000"/>
              </w:rPr>
            </w:pPr>
            <w:r w:rsidDel="00000000" w:rsidR="00000000" w:rsidRPr="00000000">
              <w:rPr>
                <w:b w:val="1"/>
                <w:bCs w:val="1"/>
                <w:color w:val="000000"/>
                <w:rtl w:val="0"/>
              </w:rPr>
              <w:t xml:space="preserve">Date:</w:t>
            </w:r>
          </w:p>
        </w:tc>
      </w:tr>
    </w:tbl>
    <w:p w:rsidR="00000000" w:rsidDel="00000000" w:rsidP="00000000" w:rsidRDefault="00000000" w:rsidRPr="00000000" w14:paraId="0000016A">
      <w:pPr>
        <w:pStyle w:val="Heading1"/>
        <w:ind w:left="1" w:hanging="3"/>
        <w:rPr/>
      </w:pPr>
      <w:r w:rsidDel="00000000" w:rsidR="00000000" w:rsidRPr="00000000">
        <w:rPr>
          <w:rtl w:val="0"/>
        </w:rPr>
      </w:r>
    </w:p>
    <w:p w:rsidR="00000000" w:rsidDel="00000000" w:rsidP="00000000" w:rsidRDefault="00000000" w:rsidRPr="00000000" w14:paraId="0000016B">
      <w:pPr>
        <w:pStyle w:val="Heading1"/>
        <w:ind w:left="1" w:hanging="3"/>
        <w:rPr/>
      </w:pPr>
      <w:bookmarkStart w:colFirst="0" w:colLast="0" w:name="_heading=h.1pxezwc" w:id="42"/>
      <w:bookmarkEnd w:id="42"/>
      <w:r w:rsidDel="00000000" w:rsidR="00000000" w:rsidRPr="00000000">
        <w:br w:type="page"/>
      </w:r>
      <w:r w:rsidDel="00000000" w:rsidR="00000000" w:rsidRPr="00000000">
        <w:rPr>
          <w:rtl w:val="0"/>
        </w:rPr>
        <w:t xml:space="preserve">Appendix 4: online safety training needs – self-audit for staff</w:t>
      </w:r>
    </w:p>
    <w:tbl>
      <w:tblPr>
        <w:tblStyle w:val="Table5"/>
        <w:tblW w:w="9746.0" w:type="dxa"/>
        <w:jc w:val="left"/>
        <w:tblInd w:w="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5065"/>
        <w:gridCol w:w="4681"/>
        <w:tblGridChange w:id="0">
          <w:tblGrid>
            <w:gridCol w:w="5065"/>
            <w:gridCol w:w="4681"/>
          </w:tblGrid>
        </w:tblGridChange>
      </w:tblGrid>
      <w:tr>
        <w:trPr>
          <w:cantSplit w:val="0"/>
          <w:tblHeader w:val="1"/>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1"/>
                <w:strike w:val="0"/>
                <w:color w:val="f8f8f8"/>
                <w:sz w:val="20"/>
                <w:szCs w:val="20"/>
                <w:u w:val="none"/>
                <w:shd w:fill="auto" w:val="clear"/>
                <w:vertAlign w:val="baseline"/>
              </w:rPr>
            </w:pPr>
            <w:r w:rsidDel="00000000" w:rsidR="00000000" w:rsidRPr="00000000">
              <w:rPr>
                <w:rFonts w:ascii="Arial" w:cs="Arial" w:eastAsia="Arial" w:hAnsi="Arial"/>
                <w:b w:val="0"/>
                <w:bCs w:val="0"/>
                <w:i w:val="0"/>
                <w:iCs w:val="0"/>
                <w:smallCaps w:val="1"/>
                <w:strike w:val="0"/>
                <w:color w:val="f8f8f8"/>
                <w:sz w:val="20"/>
                <w:szCs w:val="20"/>
                <w:u w:val="none"/>
                <w:shd w:fill="auto" w:val="clear"/>
                <w:vertAlign w:val="baseline"/>
                <w:rtl w:val="0"/>
              </w:rPr>
              <w:t xml:space="preserve">ONLINE SAFETY TRAINING NEEDS AUDIT</w:t>
            </w:r>
          </w:p>
        </w:tc>
      </w:tr>
      <w:tr>
        <w:trPr>
          <w:cantSplit w:val="1"/>
          <w:tblHeader w:val="0"/>
        </w:trPr>
        <w:tc>
          <w:tcPr>
            <w:shd w:fill="auto" w:val="clear"/>
            <w:tcMar>
              <w:top w:w="113.0" w:type="dxa"/>
              <w:bottom w:w="113.0" w:type="dxa"/>
            </w:tcMa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 of staff member/volunteer:                                            </w:t>
            </w:r>
          </w:p>
        </w:tc>
        <w:tc>
          <w:tcPr>
            <w:shd w:fill="auto" w:val="clear"/>
            <w:tcMar>
              <w:top w:w="113.0" w:type="dxa"/>
              <w:bottom w:w="113.0" w:type="dxa"/>
            </w:tcMa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tc>
      </w:tr>
      <w:tr>
        <w:trPr>
          <w:cantSplit w:val="1"/>
          <w:tblHeader w:val="0"/>
        </w:trPr>
        <w:tc>
          <w:tcPr>
            <w:shd w:fill="bdd6ee" w:val="clea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Question</w:t>
            </w:r>
          </w:p>
        </w:tc>
        <w:tc>
          <w:tcPr>
            <w:shd w:fill="bdd6ee" w:val="cle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Yes/No (add comments if necessary)</w:t>
            </w:r>
          </w:p>
        </w:tc>
      </w:tr>
      <w:tr>
        <w:trPr>
          <w:cantSplit w:val="1"/>
          <w:tblHeader w:val="0"/>
        </w:trPr>
        <w:tc>
          <w:tcPr>
            <w:shd w:fill="auto" w:val="clear"/>
            <w:tcMar>
              <w:top w:w="113.0" w:type="dxa"/>
              <w:bottom w:w="113.0" w:type="dxa"/>
            </w:tcM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know the name of the person who has lead responsibility for online safety in school?</w:t>
            </w:r>
          </w:p>
        </w:tc>
        <w:tc>
          <w:tcPr>
            <w:shd w:fill="auto" w:val="clear"/>
            <w:tcMar>
              <w:top w:w="113.0" w:type="dxa"/>
              <w:bottom w:w="113.0" w:type="dxa"/>
            </w:tcM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aware of the ways pupils can abuse their peers online? </w:t>
            </w:r>
          </w:p>
        </w:tc>
        <w:tc>
          <w:tcPr>
            <w:shd w:fill="auto" w:val="clear"/>
            <w:tcMar>
              <w:top w:w="113.0" w:type="dxa"/>
              <w:bottom w:w="113.0" w:type="dxa"/>
            </w:tcM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know what you must do if a pupil approaches you with a concern or issue?</w:t>
            </w:r>
          </w:p>
        </w:tc>
        <w:tc>
          <w:tcPr>
            <w:shd w:fill="auto" w:val="clear"/>
            <w:tcMar>
              <w:top w:w="113.0" w:type="dxa"/>
              <w:bottom w:w="113.0" w:type="dxa"/>
            </w:tcM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acceptable use agreement for staff, volunteers, governors and visitors?</w:t>
            </w:r>
          </w:p>
        </w:tc>
        <w:tc>
          <w:tcPr>
            <w:shd w:fill="auto" w:val="clear"/>
            <w:tcMar>
              <w:top w:w="113.0" w:type="dxa"/>
              <w:bottom w:w="113.0" w:type="dxa"/>
            </w:tcM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acceptable use agreement for pupils and parents/carers?</w:t>
            </w:r>
          </w:p>
        </w:tc>
        <w:tc>
          <w:tcPr>
            <w:shd w:fill="auto" w:val="clear"/>
            <w:tcMar>
              <w:top w:w="113.0" w:type="dxa"/>
              <w:bottom w:w="113.0" w:type="dxa"/>
            </w:tcM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highlight w:val="cyan"/>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filtering and monitoring systems on the school’s devices and networks?</w:t>
            </w:r>
            <w:r w:rsidDel="00000000" w:rsidR="00000000" w:rsidRPr="00000000">
              <w:rPr>
                <w:rtl w:val="0"/>
              </w:rPr>
            </w:r>
          </w:p>
        </w:tc>
        <w:tc>
          <w:tcPr>
            <w:shd w:fill="auto" w:val="clear"/>
            <w:tcMar>
              <w:top w:w="113.0" w:type="dxa"/>
              <w:bottom w:w="113.0" w:type="dxa"/>
            </w:tcM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understand your role and responsibilities in relation to filtering and monitoring?</w:t>
            </w:r>
          </w:p>
        </w:tc>
        <w:tc>
          <w:tcPr>
            <w:shd w:fill="auto" w:val="clear"/>
            <w:tcMar>
              <w:top w:w="113.0" w:type="dxa"/>
              <w:bottom w:w="113.0" w:type="dxa"/>
            </w:tcMa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Do you regularly change your password for accessing the school’s ICT systems?</w:t>
            </w:r>
          </w:p>
        </w:tc>
        <w:tc>
          <w:tcPr>
            <w:shd w:fill="auto" w:val="clear"/>
            <w:tcMar>
              <w:top w:w="113.0" w:type="dxa"/>
              <w:bottom w:w="113.0" w:type="dxa"/>
            </w:tcMa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you familiar with the school’s approach to tackling cyber-bullying?</w:t>
            </w:r>
          </w:p>
        </w:tc>
        <w:tc>
          <w:tcPr>
            <w:shd w:fill="auto" w:val="clear"/>
            <w:tcMar>
              <w:top w:w="113.0" w:type="dxa"/>
              <w:bottom w:w="113.0" w:type="dxa"/>
            </w:tcMa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shd w:fill="auto" w:val="clear"/>
            <w:tcMar>
              <w:top w:w="113.0" w:type="dxa"/>
              <w:bottom w:w="113.0" w:type="dxa"/>
            </w:tcMa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 there any areas of online safety in which you would like training/further training?</w:t>
            </w:r>
          </w:p>
        </w:tc>
        <w:tc>
          <w:tcPr>
            <w:shd w:fill="auto" w:val="clear"/>
            <w:tcMar>
              <w:top w:w="113.0" w:type="dxa"/>
              <w:bottom w:w="113.0" w:type="dxa"/>
            </w:tcM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hanging="2"/>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189">
      <w:pPr>
        <w:spacing w:after="0" w:lineRule="auto"/>
        <w:ind w:left="0" w:hanging="2"/>
        <w:rPr/>
      </w:pPr>
      <w:r w:rsidDel="00000000" w:rsidR="00000000" w:rsidRPr="00000000">
        <w:rPr>
          <w:rtl w:val="0"/>
        </w:rPr>
      </w:r>
    </w:p>
    <w:p w:rsidR="00000000" w:rsidDel="00000000" w:rsidP="00000000" w:rsidRDefault="00000000" w:rsidRPr="00000000" w14:paraId="0000018A">
      <w:pPr>
        <w:spacing w:after="0" w:lineRule="auto"/>
        <w:ind w:left="0" w:hanging="2"/>
        <w:rPr/>
      </w:pPr>
      <w:r w:rsidDel="00000000" w:rsidR="00000000" w:rsidRPr="00000000">
        <w:rPr>
          <w:rtl w:val="0"/>
        </w:rPr>
      </w:r>
    </w:p>
    <w:p w:rsidR="00000000" w:rsidDel="00000000" w:rsidP="00000000" w:rsidRDefault="00000000" w:rsidRPr="00000000" w14:paraId="0000018B">
      <w:pPr>
        <w:spacing w:after="0" w:lineRule="auto"/>
        <w:ind w:left="0" w:hanging="2"/>
        <w:rPr/>
      </w:pPr>
      <w:r w:rsidDel="00000000" w:rsidR="00000000" w:rsidRPr="00000000">
        <w:rPr>
          <w:rtl w:val="0"/>
        </w:rPr>
      </w:r>
    </w:p>
    <w:p w:rsidR="00000000" w:rsidDel="00000000" w:rsidP="00000000" w:rsidRDefault="00000000" w:rsidRPr="00000000" w14:paraId="0000018C">
      <w:pPr>
        <w:spacing w:after="0" w:lineRule="auto"/>
        <w:ind w:left="0" w:hanging="2"/>
        <w:rPr/>
      </w:pPr>
      <w:r w:rsidDel="00000000" w:rsidR="00000000" w:rsidRPr="00000000">
        <w:rPr>
          <w:rtl w:val="0"/>
        </w:rPr>
      </w:r>
    </w:p>
    <w:p w:rsidR="00000000" w:rsidDel="00000000" w:rsidP="00000000" w:rsidRDefault="00000000" w:rsidRPr="00000000" w14:paraId="0000018D">
      <w:pPr>
        <w:spacing w:after="0" w:lineRule="auto"/>
        <w:ind w:left="0" w:hanging="2"/>
        <w:rPr/>
      </w:pPr>
      <w:r w:rsidDel="00000000" w:rsidR="00000000" w:rsidRPr="00000000">
        <w:rPr>
          <w:rtl w:val="0"/>
        </w:rPr>
      </w:r>
    </w:p>
    <w:p w:rsidR="00000000" w:rsidDel="00000000" w:rsidP="00000000" w:rsidRDefault="00000000" w:rsidRPr="00000000" w14:paraId="0000018E">
      <w:pPr>
        <w:spacing w:after="0" w:lineRule="auto"/>
        <w:ind w:left="0" w:hanging="2"/>
        <w:rPr/>
      </w:pPr>
      <w:r w:rsidDel="00000000" w:rsidR="00000000" w:rsidRPr="00000000">
        <w:rPr>
          <w:rtl w:val="0"/>
        </w:rPr>
      </w:r>
    </w:p>
    <w:p w:rsidR="00000000" w:rsidDel="00000000" w:rsidP="00000000" w:rsidRDefault="00000000" w:rsidRPr="00000000" w14:paraId="0000018F">
      <w:pPr>
        <w:spacing w:after="0" w:lineRule="auto"/>
        <w:ind w:left="0" w:hanging="2"/>
        <w:rPr/>
      </w:pPr>
      <w:r w:rsidDel="00000000" w:rsidR="00000000" w:rsidRPr="00000000">
        <w:rPr>
          <w:rtl w:val="0"/>
        </w:rPr>
      </w:r>
    </w:p>
    <w:p w:rsidR="00000000" w:rsidDel="00000000" w:rsidP="00000000" w:rsidRDefault="00000000" w:rsidRPr="00000000" w14:paraId="00000190">
      <w:pPr>
        <w:spacing w:after="0" w:lineRule="auto"/>
        <w:ind w:left="0" w:hanging="2"/>
        <w:rPr/>
      </w:pPr>
      <w:r w:rsidDel="00000000" w:rsidR="00000000" w:rsidRPr="00000000">
        <w:rPr>
          <w:rtl w:val="0"/>
        </w:rPr>
      </w:r>
    </w:p>
    <w:p w:rsidR="00000000" w:rsidDel="00000000" w:rsidP="00000000" w:rsidRDefault="00000000" w:rsidRPr="00000000" w14:paraId="00000191">
      <w:pPr>
        <w:spacing w:after="0" w:lineRule="auto"/>
        <w:ind w:left="0" w:hanging="2"/>
        <w:rPr/>
      </w:pPr>
      <w:r w:rsidDel="00000000" w:rsidR="00000000" w:rsidRPr="00000000">
        <w:rPr>
          <w:rtl w:val="0"/>
        </w:rPr>
      </w:r>
    </w:p>
    <w:p w:rsidR="00000000" w:rsidDel="00000000" w:rsidP="00000000" w:rsidRDefault="00000000" w:rsidRPr="00000000" w14:paraId="00000192">
      <w:pPr>
        <w:spacing w:after="0" w:lineRule="auto"/>
        <w:ind w:left="0" w:hanging="2"/>
        <w:rPr/>
      </w:pPr>
      <w:r w:rsidDel="00000000" w:rsidR="00000000" w:rsidRPr="00000000">
        <w:rPr>
          <w:rtl w:val="0"/>
        </w:rPr>
      </w:r>
    </w:p>
    <w:p w:rsidR="00000000" w:rsidDel="00000000" w:rsidP="00000000" w:rsidRDefault="00000000" w:rsidRPr="00000000" w14:paraId="00000193">
      <w:pPr>
        <w:spacing w:after="0" w:lineRule="auto"/>
        <w:ind w:left="0" w:hanging="2"/>
        <w:rPr/>
      </w:pPr>
      <w:r w:rsidDel="00000000" w:rsidR="00000000" w:rsidRPr="00000000">
        <w:rPr>
          <w:rtl w:val="0"/>
        </w:rPr>
      </w:r>
    </w:p>
    <w:p w:rsidR="00000000" w:rsidDel="00000000" w:rsidP="00000000" w:rsidRDefault="00000000" w:rsidRPr="00000000" w14:paraId="00000194">
      <w:pPr>
        <w:spacing w:after="0" w:lineRule="auto"/>
        <w:ind w:left="0" w:hanging="2"/>
        <w:rPr/>
      </w:pPr>
      <w:r w:rsidDel="00000000" w:rsidR="00000000" w:rsidRPr="00000000">
        <w:rPr>
          <w:rtl w:val="0"/>
        </w:rPr>
      </w:r>
    </w:p>
    <w:p w:rsidR="00000000" w:rsidDel="00000000" w:rsidP="00000000" w:rsidRDefault="00000000" w:rsidRPr="00000000" w14:paraId="00000195">
      <w:pPr>
        <w:spacing w:after="0" w:lineRule="auto"/>
        <w:ind w:left="0" w:hanging="2"/>
        <w:rPr/>
      </w:pPr>
      <w:r w:rsidDel="00000000" w:rsidR="00000000" w:rsidRPr="00000000">
        <w:rPr>
          <w:rtl w:val="0"/>
        </w:rPr>
      </w:r>
    </w:p>
    <w:p w:rsidR="00000000" w:rsidDel="00000000" w:rsidP="00000000" w:rsidRDefault="00000000" w:rsidRPr="00000000" w14:paraId="00000196">
      <w:pPr>
        <w:spacing w:after="0" w:lineRule="auto"/>
        <w:ind w:left="0" w:hanging="2"/>
        <w:rPr/>
        <w:sectPr>
          <w:headerReference r:id="rId31" w:type="default"/>
          <w:headerReference r:id="rId32" w:type="first"/>
          <w:headerReference r:id="rId33" w:type="even"/>
          <w:footerReference r:id="rId34" w:type="default"/>
          <w:footerReference r:id="rId35" w:type="first"/>
          <w:footerReference r:id="rId36" w:type="even"/>
          <w:pgSz w:h="16840" w:w="11900" w:orient="portrait"/>
          <w:pgMar w:bottom="1701" w:top="992" w:left="1077" w:right="1077" w:header="567" w:footer="227"/>
          <w:pgNumType w:start="1"/>
          <w:titlePg w:val="1"/>
        </w:sectPr>
      </w:pPr>
      <w:r w:rsidDel="00000000" w:rsidR="00000000" w:rsidRPr="00000000">
        <w:rPr>
          <w:rtl w:val="0"/>
        </w:rPr>
      </w:r>
    </w:p>
    <w:p w:rsidR="00000000" w:rsidDel="00000000" w:rsidP="00000000" w:rsidRDefault="00000000" w:rsidRPr="00000000" w14:paraId="00000197">
      <w:pPr>
        <w:pStyle w:val="Heading1"/>
        <w:ind w:left="1" w:hanging="3"/>
        <w:rPr/>
      </w:pPr>
      <w:bookmarkStart w:colFirst="0" w:colLast="0" w:name="_heading=h.49x2ik5" w:id="43"/>
      <w:bookmarkEnd w:id="43"/>
      <w:r w:rsidDel="00000000" w:rsidR="00000000" w:rsidRPr="00000000">
        <w:rPr>
          <w:rtl w:val="0"/>
        </w:rPr>
        <w:t xml:space="preserve">Appendix 5: online safety incident report log</w:t>
      </w:r>
    </w:p>
    <w:tbl>
      <w:tblPr>
        <w:tblStyle w:val="Table6"/>
        <w:tblW w:w="14137.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260"/>
        <w:gridCol w:w="3060"/>
        <w:gridCol w:w="4161"/>
        <w:gridCol w:w="2828"/>
        <w:gridCol w:w="2828"/>
        <w:tblGridChange w:id="0">
          <w:tblGrid>
            <w:gridCol w:w="1260"/>
            <w:gridCol w:w="3060"/>
            <w:gridCol w:w="4161"/>
            <w:gridCol w:w="2828"/>
            <w:gridCol w:w="2828"/>
          </w:tblGrid>
        </w:tblGridChange>
      </w:tblGrid>
      <w:tr>
        <w:trPr>
          <w:cantSplit w:val="0"/>
          <w:tblHeader w:val="1"/>
        </w:trPr>
        <w:tc>
          <w:tcPr>
            <w:gridSpan w:val="5"/>
            <w:tcBorders>
              <w:top w:color="000000" w:space="0" w:sz="0" w:val="nil"/>
              <w:left w:color="000000" w:space="0" w:sz="0" w:val="nil"/>
              <w:bottom w:color="000000" w:space="0" w:sz="0" w:val="nil"/>
              <w:right w:color="000000" w:space="0" w:sz="0" w:val="nil"/>
            </w:tcBorders>
            <w:shd w:fill="12263f" w:val="clear"/>
            <w:tcMar>
              <w:top w:w="113.0" w:type="dxa"/>
              <w:bottom w:w="113.0" w:type="dxa"/>
            </w:tcMar>
          </w:tcPr>
          <w:p w:rsidR="00000000" w:rsidDel="00000000" w:rsidP="00000000" w:rsidRDefault="00000000" w:rsidRPr="00000000" w14:paraId="00000198">
            <w:pPr>
              <w:pBdr>
                <w:top w:space="0" w:sz="0" w:val="nil"/>
                <w:left w:space="0" w:sz="0" w:val="nil"/>
                <w:bottom w:space="0" w:sz="0" w:val="nil"/>
                <w:right w:space="0" w:sz="0" w:val="nil"/>
                <w:between w:space="0" w:sz="0" w:val="nil"/>
              </w:pBdr>
              <w:spacing w:line="240" w:lineRule="auto"/>
              <w:ind w:left="0" w:hanging="2"/>
              <w:rPr>
                <w:color w:val="f8f8f8"/>
              </w:rPr>
            </w:pPr>
            <w:r w:rsidDel="00000000" w:rsidR="00000000" w:rsidRPr="00000000">
              <w:rPr>
                <w:smallCaps w:val="1"/>
                <w:color w:val="f8f8f8"/>
                <w:rtl w:val="0"/>
              </w:rPr>
              <w:t xml:space="preserve">ONLINE SAFETY INCIDENT LOG</w:t>
            </w:r>
            <w:r w:rsidDel="00000000" w:rsidR="00000000" w:rsidRPr="00000000">
              <w:rPr>
                <w:rtl w:val="0"/>
              </w:rPr>
            </w:r>
          </w:p>
        </w:tc>
      </w:tr>
      <w:tr>
        <w:trPr>
          <w:cantSplit w:val="1"/>
          <w:tblHeader w:val="0"/>
        </w:trPr>
        <w:tc>
          <w:tcPr>
            <w:shd w:fill="bdd6ee" w:val="clear"/>
          </w:tcPr>
          <w:p w:rsidR="00000000" w:rsidDel="00000000" w:rsidP="00000000" w:rsidRDefault="00000000" w:rsidRPr="00000000" w14:paraId="0000019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Date</w:t>
            </w:r>
            <w:r w:rsidDel="00000000" w:rsidR="00000000" w:rsidRPr="00000000">
              <w:rPr>
                <w:rtl w:val="0"/>
              </w:rPr>
            </w:r>
          </w:p>
        </w:tc>
        <w:tc>
          <w:tcPr>
            <w:shd w:fill="bdd6ee" w:val="clear"/>
          </w:tcPr>
          <w:p w:rsidR="00000000" w:rsidDel="00000000" w:rsidP="00000000" w:rsidRDefault="00000000" w:rsidRPr="00000000" w14:paraId="0000019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Where the incident took place</w:t>
            </w:r>
            <w:r w:rsidDel="00000000" w:rsidR="00000000" w:rsidRPr="00000000">
              <w:rPr>
                <w:rtl w:val="0"/>
              </w:rPr>
            </w:r>
          </w:p>
        </w:tc>
        <w:tc>
          <w:tcPr>
            <w:shd w:fill="bdd6ee" w:val="clear"/>
          </w:tcPr>
          <w:p w:rsidR="00000000" w:rsidDel="00000000" w:rsidP="00000000" w:rsidRDefault="00000000" w:rsidRPr="00000000" w14:paraId="0000019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Description of the incident</w:t>
            </w:r>
            <w:r w:rsidDel="00000000" w:rsidR="00000000" w:rsidRPr="00000000">
              <w:rPr>
                <w:rtl w:val="0"/>
              </w:rPr>
            </w:r>
          </w:p>
        </w:tc>
        <w:tc>
          <w:tcPr>
            <w:shd w:fill="bdd6ee" w:val="clear"/>
          </w:tcPr>
          <w:p w:rsidR="00000000" w:rsidDel="00000000" w:rsidP="00000000" w:rsidRDefault="00000000" w:rsidRPr="00000000" w14:paraId="000001A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Action taken</w:t>
            </w:r>
            <w:r w:rsidDel="00000000" w:rsidR="00000000" w:rsidRPr="00000000">
              <w:rPr>
                <w:rtl w:val="0"/>
              </w:rPr>
            </w:r>
          </w:p>
        </w:tc>
        <w:tc>
          <w:tcPr>
            <w:shd w:fill="bdd6ee" w:val="clear"/>
          </w:tcPr>
          <w:p w:rsidR="00000000" w:rsidDel="00000000" w:rsidP="00000000" w:rsidRDefault="00000000" w:rsidRPr="00000000" w14:paraId="000001A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b w:val="1"/>
                <w:bCs w:val="1"/>
                <w:color w:val="000000"/>
                <w:rtl w:val="0"/>
              </w:rPr>
              <w:t xml:space="preserve">Name and signature of staff member recording the incident</w:t>
            </w: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5">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6">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D">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E">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0">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B1">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2">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4">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r>
      <w:tr>
        <w:trPr>
          <w:cantSplit w:val="1"/>
          <w:tblHeader w:val="0"/>
        </w:trPr>
        <w:tc>
          <w:tcPr>
            <w:tcMar>
              <w:top w:w="113.0" w:type="dxa"/>
              <w:bottom w:w="113.0" w:type="dxa"/>
            </w:tcMa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8">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c>
          <w:tcPr>
            <w:tcMar>
              <w:top w:w="113.0" w:type="dxa"/>
              <w:bottom w:w="113.0" w:type="dxa"/>
            </w:tcMar>
          </w:tcPr>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r w:rsidDel="00000000" w:rsidR="00000000" w:rsidRPr="00000000">
              <w:rPr>
                <w:rtl w:val="0"/>
              </w:rPr>
            </w:r>
          </w:p>
        </w:tc>
      </w:tr>
    </w:tbl>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240" w:line="259" w:lineRule="auto"/>
        <w:ind w:left="1" w:hanging="3"/>
        <w:rPr>
          <w:color w:val="000000"/>
          <w:sz w:val="28"/>
          <w:szCs w:val="28"/>
        </w:rPr>
      </w:pPr>
      <w:bookmarkStart w:colFirst="0" w:colLast="0" w:name="_heading=h.2p2csry" w:id="44"/>
      <w:bookmarkEnd w:id="44"/>
      <w:r w:rsidDel="00000000" w:rsidR="00000000" w:rsidRPr="00000000">
        <w:rPr>
          <w:rtl w:val="0"/>
        </w:rPr>
      </w:r>
    </w:p>
    <w:sectPr>
      <w:type w:val="nextPage"/>
      <w:pgSz w:h="11900" w:w="16840" w:orient="landscape"/>
      <w:pgMar w:bottom="1080" w:top="1080" w:left="1699" w:right="994" w:header="562" w:footer="23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2">
    <w:pPr>
      <w:pBdr>
        <w:top w:space="0" w:sz="0" w:val="nil"/>
        <w:left w:space="0" w:sz="0" w:val="nil"/>
        <w:bottom w:space="0" w:sz="0" w:val="nil"/>
        <w:right w:space="0" w:sz="0" w:val="nil"/>
        <w:between w:space="0" w:sz="0" w:val="nil"/>
      </w:pBdr>
      <w:shd w:fill="ffffff" w:val="clear"/>
      <w:spacing w:line="240" w:lineRule="auto"/>
      <w:ind w:left="0" w:hanging="2"/>
      <w:rPr>
        <w:color w:val="808080"/>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3">
    <w:pPr>
      <w:pBdr>
        <w:top w:space="0" w:sz="0" w:val="nil"/>
        <w:left w:space="0" w:sz="0" w:val="nil"/>
        <w:bottom w:space="0" w:sz="0" w:val="nil"/>
        <w:right w:space="0" w:sz="0" w:val="nil"/>
        <w:between w:space="0" w:sz="0" w:val="nil"/>
      </w:pBdr>
      <w:shd w:fill="ffffff" w:val="clear"/>
      <w:spacing w:line="240" w:lineRule="auto"/>
      <w:ind w:left="0" w:hanging="2"/>
      <w:rPr>
        <w:color w:val="808080"/>
        <w:sz w:val="16"/>
        <w:szCs w:val="16"/>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4">
    <w:pPr>
      <w:pBdr>
        <w:top w:space="0" w:sz="0" w:val="nil"/>
        <w:left w:space="0" w:sz="0" w:val="nil"/>
        <w:bottom w:space="0" w:sz="0" w:val="nil"/>
        <w:right w:space="0" w:sz="0" w:val="nil"/>
        <w:between w:space="0" w:sz="0" w:val="nil"/>
      </w:pBdr>
      <w:shd w:fill="ffffff" w:val="clear"/>
      <w:spacing w:line="240" w:lineRule="auto"/>
      <w:ind w:left="0" w:hanging="2"/>
      <w:rPr>
        <w:color w:val="808080"/>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ind w:left="0" w:hanging="2"/>
      <w:rPr/>
    </w:pPr>
    <w:r w:rsidDel="00000000" w:rsidR="00000000" w:rsidRPr="00000000">
      <w:rPr>
        <w:rtl w:val="0"/>
      </w:rPr>
    </w:r>
  </w:p>
  <w:p w:rsidR="00000000" w:rsidDel="00000000" w:rsidP="00000000" w:rsidRDefault="00000000" w:rsidRPr="00000000" w14:paraId="000001BD">
    <w:pPr>
      <w:ind w:left="0" w:hanging="2"/>
      <w:rPr/>
    </w:pPr>
    <w:r w:rsidDel="00000000" w:rsidR="00000000" w:rsidRPr="00000000">
      <w:rPr>
        <w:rtl w:val="0"/>
      </w:rPr>
    </w:r>
  </w:p>
  <w:p w:rsidR="00000000" w:rsidDel="00000000" w:rsidP="00000000" w:rsidRDefault="00000000" w:rsidRPr="00000000" w14:paraId="000001BE">
    <w:pPr>
      <w:ind w:left="0" w:hanging="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ind w:left="0" w:hanging="2"/>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ind w:left="0" w:hanging="2"/>
      <w:rPr/>
    </w:pPr>
    <w:r w:rsidDel="00000000" w:rsidR="00000000" w:rsidRPr="00000000">
      <w:rPr>
        <w:rtl w:val="0"/>
      </w:rPr>
    </w:r>
  </w:p>
  <w:p w:rsidR="00000000" w:rsidDel="00000000" w:rsidP="00000000" w:rsidRDefault="00000000" w:rsidRPr="00000000" w14:paraId="000001C1">
    <w:pPr>
      <w:ind w:left="0"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4">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5">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340" w:hanging="170"/>
      </w:pPr>
      <w:rPr>
        <w:rFonts w:ascii="Noto Sans Symbols" w:cs="Noto Sans Symbols" w:eastAsia="Noto Sans Symbols" w:hAnsi="Noto Sans Symbols"/>
        <w:vertAlign w:val="baseline"/>
      </w:rPr>
    </w:lvl>
    <w:lvl w:ilvl="1">
      <w:start w:val="1"/>
      <w:numFmt w:val="bullet"/>
      <w:lvlText w:val="o"/>
      <w:lvlJc w:val="left"/>
      <w:pPr>
        <w:ind w:left="1610" w:hanging="360"/>
      </w:pPr>
      <w:rPr>
        <w:rFonts w:ascii="Courier New" w:cs="Courier New" w:eastAsia="Courier New" w:hAnsi="Courier New"/>
        <w:vertAlign w:val="baseline"/>
      </w:rPr>
    </w:lvl>
    <w:lvl w:ilvl="2">
      <w:start w:val="1"/>
      <w:numFmt w:val="bullet"/>
      <w:lvlText w:val="▪"/>
      <w:lvlJc w:val="left"/>
      <w:pPr>
        <w:ind w:left="2330" w:hanging="360"/>
      </w:pPr>
      <w:rPr>
        <w:rFonts w:ascii="Noto Sans Symbols" w:cs="Noto Sans Symbols" w:eastAsia="Noto Sans Symbols" w:hAnsi="Noto Sans Symbols"/>
        <w:vertAlign w:val="baseline"/>
      </w:rPr>
    </w:lvl>
    <w:lvl w:ilvl="3">
      <w:start w:val="1"/>
      <w:numFmt w:val="bullet"/>
      <w:lvlText w:val="●"/>
      <w:lvlJc w:val="left"/>
      <w:pPr>
        <w:ind w:left="3050" w:hanging="360"/>
      </w:pPr>
      <w:rPr>
        <w:rFonts w:ascii="Noto Sans Symbols" w:cs="Noto Sans Symbols" w:eastAsia="Noto Sans Symbols" w:hAnsi="Noto Sans Symbols"/>
        <w:vertAlign w:val="baseline"/>
      </w:rPr>
    </w:lvl>
    <w:lvl w:ilvl="4">
      <w:start w:val="1"/>
      <w:numFmt w:val="bullet"/>
      <w:lvlText w:val="o"/>
      <w:lvlJc w:val="left"/>
      <w:pPr>
        <w:ind w:left="3770" w:hanging="360"/>
      </w:pPr>
      <w:rPr>
        <w:rFonts w:ascii="Courier New" w:cs="Courier New" w:eastAsia="Courier New" w:hAnsi="Courier New"/>
        <w:vertAlign w:val="baseline"/>
      </w:rPr>
    </w:lvl>
    <w:lvl w:ilvl="5">
      <w:start w:val="1"/>
      <w:numFmt w:val="bullet"/>
      <w:lvlText w:val="▪"/>
      <w:lvlJc w:val="left"/>
      <w:pPr>
        <w:ind w:left="4490" w:hanging="360"/>
      </w:pPr>
      <w:rPr>
        <w:rFonts w:ascii="Noto Sans Symbols" w:cs="Noto Sans Symbols" w:eastAsia="Noto Sans Symbols" w:hAnsi="Noto Sans Symbols"/>
        <w:vertAlign w:val="baseline"/>
      </w:rPr>
    </w:lvl>
    <w:lvl w:ilvl="6">
      <w:start w:val="1"/>
      <w:numFmt w:val="bullet"/>
      <w:lvlText w:val="●"/>
      <w:lvlJc w:val="left"/>
      <w:pPr>
        <w:ind w:left="5210" w:hanging="360"/>
      </w:pPr>
      <w:rPr>
        <w:rFonts w:ascii="Noto Sans Symbols" w:cs="Noto Sans Symbols" w:eastAsia="Noto Sans Symbols" w:hAnsi="Noto Sans Symbols"/>
        <w:vertAlign w:val="baseline"/>
      </w:rPr>
    </w:lvl>
    <w:lvl w:ilvl="7">
      <w:start w:val="1"/>
      <w:numFmt w:val="bullet"/>
      <w:lvlText w:val="o"/>
      <w:lvlJc w:val="left"/>
      <w:pPr>
        <w:ind w:left="5930" w:hanging="360"/>
      </w:pPr>
      <w:rPr>
        <w:rFonts w:ascii="Courier New" w:cs="Courier New" w:eastAsia="Courier New" w:hAnsi="Courier New"/>
        <w:vertAlign w:val="baseline"/>
      </w:rPr>
    </w:lvl>
    <w:lvl w:ilvl="8">
      <w:start w:val="1"/>
      <w:numFmt w:val="bullet"/>
      <w:lvlText w:val="▪"/>
      <w:lvlJc w:val="left"/>
      <w:pPr>
        <w:ind w:left="665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12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hanging="1"/>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before="480" w:lineRule="auto"/>
    </w:pPr>
    <w:rPr>
      <w:b w:val="1"/>
      <w:bCs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szCs w:val="24"/>
      <w:lang w:eastAsia="en-US" w:val="en-US"/>
    </w:rPr>
  </w:style>
  <w:style w:type="paragraph" w:styleId="Heading1">
    <w:name w:val="heading 1"/>
    <w:basedOn w:val="Normal"/>
    <w:next w:val="6Abstract"/>
    <w:uiPriority w:val="9"/>
    <w:qFormat w:val="1"/>
    <w:pPr>
      <w:spacing w:before="120"/>
    </w:pPr>
    <w:rPr>
      <w:b w:val="1"/>
      <w:color w:val="ff1f64"/>
      <w:sz w:val="28"/>
      <w:szCs w:val="36"/>
      <w:lang w:val="en-GB"/>
    </w:rPr>
  </w:style>
  <w:style w:type="paragraph" w:styleId="Heading2">
    <w:name w:val="heading 2"/>
    <w:basedOn w:val="2Subheadpink"/>
    <w:next w:val="Normal"/>
    <w:uiPriority w:val="9"/>
    <w:semiHidden w:val="1"/>
    <w:unhideWhenUsed w:val="1"/>
    <w:qFormat w:val="1"/>
    <w:pPr>
      <w:keepNext w:val="1"/>
      <w:keepLines w:val="1"/>
      <w:spacing w:before="120"/>
      <w:outlineLvl w:val="1"/>
    </w:pPr>
    <w:rPr>
      <w:color w:val="0d1c2f"/>
      <w:sz w:val="24"/>
      <w:szCs w:val="26"/>
    </w:rPr>
  </w:style>
  <w:style w:type="paragraph" w:styleId="Heading3">
    <w:name w:val="heading 3"/>
    <w:basedOn w:val="2Subheadpink"/>
    <w:next w:val="1bodycopy10pt"/>
    <w:uiPriority w:val="9"/>
    <w:semiHidden w:val="1"/>
    <w:unhideWhenUsed w:val="1"/>
    <w:qFormat w:val="1"/>
    <w:pPr>
      <w:keepNext w:val="1"/>
      <w:keepLines w:val="1"/>
      <w:spacing w:before="120"/>
      <w:outlineLvl w:val="2"/>
    </w:pPr>
    <w:rPr>
      <w:bCs w:val="1"/>
      <w:color w:val="7f7f7f"/>
      <w:sz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before="480"/>
    </w:pPr>
    <w:rPr>
      <w:b w:val="1"/>
      <w:sz w:val="72"/>
      <w:szCs w:val="72"/>
    </w:rPr>
  </w:style>
  <w:style w:type="character" w:styleId="Heading1Char" w:customStyle="1">
    <w:name w:val="Heading 1 Char"/>
    <w:rPr>
      <w:b w:val="1"/>
      <w:color w:val="ff1f64"/>
      <w:w w:val="100"/>
      <w:position w:val="-1"/>
      <w:sz w:val="28"/>
      <w:szCs w:val="36"/>
      <w:effect w:val="none"/>
      <w:vertAlign w:val="baseline"/>
      <w:cs w:val="0"/>
      <w:em w:val="none"/>
      <w:lang w:eastAsia="en-US"/>
    </w:rPr>
  </w:style>
  <w:style w:type="character" w:styleId="Heading3Char" w:customStyle="1">
    <w:name w:val="Heading 3 Char"/>
    <w:rPr>
      <w:b w:val="1"/>
      <w:bCs w:val="1"/>
      <w:color w:val="7f7f7f"/>
      <w:w w:val="100"/>
      <w:position w:val="-1"/>
      <w:sz w:val="24"/>
      <w:szCs w:val="32"/>
      <w:effect w:val="none"/>
      <w:vertAlign w:val="baseline"/>
      <w:cs w:val="0"/>
      <w:em w:val="none"/>
      <w:lang w:eastAsia="en-US" w:val="en-US"/>
    </w:rPr>
  </w:style>
  <w:style w:type="paragraph" w:styleId="Footer">
    <w:name w:val="footer"/>
    <w:basedOn w:val="Normal"/>
    <w:qFormat w:val="1"/>
    <w:pPr>
      <w:shd w:color="auto" w:fill="ffffff" w:val="clear"/>
      <w:textAlignment w:val="baseline"/>
    </w:pPr>
    <w:rPr>
      <w:color w:val="808080"/>
      <w:sz w:val="16"/>
      <w:szCs w:val="16"/>
      <w:bdr w:color="auto" w:frame="1" w:space="0" w:sz="0" w:val="none"/>
    </w:rPr>
  </w:style>
  <w:style w:type="character" w:styleId="FooterChar" w:customStyle="1">
    <w:name w:val="Footer Char"/>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qFormat w:val="1"/>
    <w:rPr>
      <w:color w:val="0072cc"/>
      <w:w w:val="100"/>
      <w:position w:val="-1"/>
      <w:u w:val="single"/>
      <w:effect w:val="none"/>
      <w:vertAlign w:val="baseline"/>
      <w:cs w:val="0"/>
      <w:em w:val="none"/>
    </w:rPr>
  </w:style>
  <w:style w:type="paragraph" w:styleId="1bodycopy10pt" w:customStyle="1">
    <w:name w:val="1 body copy 10pt"/>
    <w:basedOn w:val="Normal"/>
    <w:qFormat w:val="1"/>
  </w:style>
  <w:style w:type="character" w:styleId="Heading2Char" w:customStyle="1">
    <w:name w:val="Heading 2 Char"/>
    <w:rPr>
      <w:b w:val="1"/>
      <w:color w:val="0d1c2f"/>
      <w:w w:val="100"/>
      <w:position w:val="-1"/>
      <w:sz w:val="24"/>
      <w:szCs w:val="26"/>
      <w:effect w:val="none"/>
      <w:vertAlign w:val="baseline"/>
      <w:cs w:val="0"/>
      <w:em w:val="none"/>
      <w:lang w:eastAsia="en-US" w:val="en-US"/>
    </w:rPr>
  </w:style>
  <w:style w:type="paragraph" w:styleId="2Subheadpink" w:customStyle="1">
    <w:name w:val="2 Subhead pink"/>
    <w:next w:val="1bodycopy10pt"/>
    <w:pPr>
      <w:suppressAutoHyphens w:val="1"/>
      <w:spacing w:before="360" w:line="259" w:lineRule="auto"/>
      <w:ind w:left="-1" w:leftChars="-1" w:hanging="1" w:hangingChars="1"/>
      <w:textDirection w:val="btLr"/>
      <w:textAlignment w:val="top"/>
      <w:outlineLvl w:val="0"/>
    </w:pPr>
    <w:rPr>
      <w:b w:val="1"/>
      <w:color w:val="ff1f64"/>
      <w:position w:val="-1"/>
      <w:sz w:val="32"/>
      <w:szCs w:val="32"/>
      <w:lang w:eastAsia="en-US" w:val="en-US"/>
    </w:rPr>
  </w:style>
  <w:style w:type="paragraph" w:styleId="SlugTheKey" w:customStyle="1">
    <w:name w:val="Slug The Key"/>
    <w:next w:val="Normal"/>
    <w:pPr>
      <w:suppressAutoHyphens w:val="1"/>
      <w:spacing w:after="160" w:line="259" w:lineRule="auto"/>
      <w:ind w:left="-1" w:leftChars="-1" w:hanging="1" w:hangingChars="1"/>
      <w:jc w:val="center"/>
      <w:textDirection w:val="btLr"/>
      <w:textAlignment w:val="top"/>
      <w:outlineLvl w:val="0"/>
    </w:pPr>
    <w:rPr>
      <w:caps w:val="1"/>
      <w:color w:val="ffffff"/>
      <w:position w:val="-1"/>
      <w:sz w:val="18"/>
      <w:szCs w:val="18"/>
      <w:lang w:eastAsia="en-US" w:val="en-US"/>
    </w:rPr>
  </w:style>
  <w:style w:type="paragraph" w:styleId="TKheadingpink" w:customStyle="1">
    <w:name w:val="TK heading pink"/>
    <w:next w:val="1bodycopy10pt"/>
    <w:pPr>
      <w:spacing w:after="480" w:line="1" w:lineRule="atLeast"/>
      <w:ind w:left="-1" w:leftChars="-1" w:hanging="1" w:hangingChars="1"/>
      <w:textDirection w:val="btLr"/>
      <w:textAlignment w:val="top"/>
      <w:outlineLvl w:val="0"/>
    </w:pPr>
    <w:rPr>
      <w:b w:val="1"/>
      <w:color w:val="ff1f64"/>
      <w:position w:val="-1"/>
      <w:sz w:val="60"/>
      <w:szCs w:val="24"/>
      <w:lang w:eastAsia="en-US" w:val="en-US"/>
    </w:rPr>
  </w:style>
  <w:style w:type="paragraph" w:styleId="8DONTsbullet" w:customStyle="1">
    <w:name w:val="8 DON'Ts bullet"/>
    <w:basedOn w:val="Normal"/>
    <w:pPr>
      <w:numPr>
        <w:numId w:val="5"/>
      </w:numPr>
      <w:suppressAutoHyphens w:val="0"/>
      <w:ind w:left="-1" w:right="284" w:hanging="1"/>
    </w:pPr>
    <w:rPr>
      <w:b w:val="1"/>
      <w:sz w:val="24"/>
      <w:szCs w:val="20"/>
    </w:rPr>
  </w:style>
  <w:style w:type="paragraph" w:styleId="7DOsbullet" w:customStyle="1">
    <w:name w:val="7 DOs bullet"/>
    <w:basedOn w:val="Normal"/>
    <w:pPr>
      <w:tabs>
        <w:tab w:val="num" w:pos="720"/>
      </w:tabs>
      <w:ind w:right="284"/>
    </w:pPr>
    <w:rPr>
      <w:b w:val="1"/>
      <w:sz w:val="24"/>
      <w:szCs w:val="20"/>
    </w:rPr>
  </w:style>
  <w:style w:type="paragraph" w:styleId="4Bulletedcopyblue" w:customStyle="1">
    <w:name w:val="4 Bulleted copy blue"/>
    <w:basedOn w:val="Normal"/>
    <w:qFormat w:val="1"/>
    <w:pPr>
      <w:tabs>
        <w:tab w:val="num" w:pos="720"/>
      </w:tabs>
    </w:pPr>
    <w:rPr>
      <w:szCs w:val="20"/>
    </w:rPr>
  </w:style>
  <w:style w:type="paragraph" w:styleId="9Boxheading" w:customStyle="1">
    <w:name w:val="9 Box heading"/>
    <w:basedOn w:val="Normal"/>
    <w:rPr>
      <w:b w:val="1"/>
      <w:color w:val="12263f"/>
      <w:sz w:val="24"/>
    </w:rPr>
  </w:style>
  <w:style w:type="paragraph" w:styleId="9Secondbullet" w:customStyle="1">
    <w:name w:val="9 Second bullet"/>
    <w:basedOn w:val="1bodycopy10pt"/>
    <w:pPr>
      <w:tabs>
        <w:tab w:val="num" w:pos="720"/>
      </w:tabs>
      <w:ind w:right="567"/>
    </w:pPr>
  </w:style>
  <w:style w:type="paragraph" w:styleId="BalloonText">
    <w:name w:val="Balloon Text"/>
    <w:basedOn w:val="Normal"/>
    <w:qFormat w:val="1"/>
    <w:rPr>
      <w:rFonts w:ascii="Segoe UI" w:cs="Segoe UI" w:eastAsia="MS Mincho" w:hAnsi="Segoe UI"/>
      <w:sz w:val="18"/>
      <w:szCs w:val="18"/>
    </w:rPr>
  </w:style>
  <w:style w:type="character" w:styleId="1bodycopy10ptChar" w:customStyle="1">
    <w:name w:val="1 body copy 10pt Char"/>
    <w:rPr>
      <w:w w:val="100"/>
      <w:position w:val="-1"/>
      <w:szCs w:val="24"/>
      <w:effect w:val="none"/>
      <w:vertAlign w:val="baseline"/>
      <w:cs w:val="0"/>
      <w:em w:val="none"/>
      <w:lang w:eastAsia="en-US" w:val="en-US"/>
    </w:rPr>
  </w:style>
  <w:style w:type="character" w:styleId="9SecondbulletChar" w:customStyle="1">
    <w:name w:val="9 Second bullet Char"/>
    <w:rPr>
      <w:w w:val="100"/>
      <w:position w:val="-1"/>
      <w:szCs w:val="24"/>
      <w:effect w:val="none"/>
      <w:vertAlign w:val="baseline"/>
      <w:cs w:val="0"/>
      <w:em w:val="none"/>
      <w:lang w:eastAsia="en-US" w:val="en-US"/>
    </w:rPr>
  </w:style>
  <w:style w:type="character" w:styleId="BalloonTextChar" w:customStyle="1">
    <w:name w:val="Balloon Text Char"/>
    <w:rPr>
      <w:rFonts w:ascii="Segoe UI" w:cs="Segoe UI" w:eastAsia="MS Mincho" w:hAnsi="Segoe UI"/>
      <w:w w:val="100"/>
      <w:position w:val="-1"/>
      <w:sz w:val="18"/>
      <w:szCs w:val="18"/>
      <w:effect w:val="none"/>
      <w:vertAlign w:val="baseline"/>
      <w:cs w:val="0"/>
      <w:em w:val="none"/>
      <w:lang w:val="en-US"/>
    </w:rPr>
  </w:style>
  <w:style w:type="character" w:styleId="Strong">
    <w:name w:val="Strong"/>
    <w:rPr>
      <w:rFonts w:ascii="Arial" w:hAnsi="Arial"/>
      <w:b w:val="1"/>
      <w:bCs w:val="1"/>
      <w:w w:val="100"/>
      <w:position w:val="-1"/>
      <w:sz w:val="22"/>
      <w:effect w:val="none"/>
      <w:vertAlign w:val="baseline"/>
      <w:cs w:val="0"/>
      <w:em w:val="none"/>
    </w:rPr>
  </w:style>
  <w:style w:type="paragraph" w:styleId="6Abstract" w:customStyle="1">
    <w:name w:val="6 Abstract"/>
    <w:pPr>
      <w:suppressAutoHyphens w:val="1"/>
      <w:spacing w:after="240" w:line="259" w:lineRule="auto"/>
      <w:ind w:left="-1" w:leftChars="-1" w:hanging="1" w:hangingChars="1"/>
      <w:textDirection w:val="btLr"/>
      <w:textAlignment w:val="top"/>
      <w:outlineLvl w:val="0"/>
    </w:pPr>
    <w:rPr>
      <w:position w:val="-1"/>
      <w:sz w:val="28"/>
      <w:szCs w:val="28"/>
      <w:lang w:eastAsia="en-US" w:val="en-US"/>
    </w:rPr>
  </w:style>
  <w:style w:type="paragraph" w:styleId="TOC2">
    <w:name w:val="toc 2"/>
    <w:basedOn w:val="Normal"/>
    <w:next w:val="Normal"/>
    <w:qFormat w:val="1"/>
    <w:pPr>
      <w:spacing w:after="100"/>
      <w:ind w:left="220"/>
    </w:pPr>
  </w:style>
  <w:style w:type="paragraph" w:styleId="Text" w:customStyle="1">
    <w:name w:val="Text"/>
    <w:basedOn w:val="BodyText"/>
    <w:rPr>
      <w:szCs w:val="20"/>
    </w:rPr>
  </w:style>
  <w:style w:type="character" w:styleId="TextChar" w:customStyle="1">
    <w:name w:val="Text Char"/>
    <w:rPr>
      <w:w w:val="100"/>
      <w:position w:val="-1"/>
      <w:effect w:val="none"/>
      <w:vertAlign w:val="baseline"/>
      <w:cs w:val="0"/>
      <w:em w:val="none"/>
      <w:lang w:eastAsia="en-US" w:val="en-US"/>
    </w:rPr>
  </w:style>
  <w:style w:type="paragraph" w:styleId="9TableHeading" w:customStyle="1">
    <w:name w:val="9 Table Heading"/>
    <w:basedOn w:val="Text"/>
    <w:pPr>
      <w:spacing w:after="0"/>
    </w:pPr>
    <w:rPr>
      <w:caps w:val="1"/>
    </w:rPr>
  </w:style>
  <w:style w:type="character" w:styleId="9TableHeadingChar" w:customStyle="1">
    <w:name w:val="9 Table Heading Char"/>
    <w:rPr>
      <w:caps w:val="1"/>
      <w:w w:val="100"/>
      <w:position w:val="-1"/>
      <w:effect w:val="none"/>
      <w:vertAlign w:val="baseline"/>
      <w:cs w:val="0"/>
      <w:em w:val="none"/>
      <w:lang w:eastAsia="en-US" w:val="en-US"/>
    </w:rPr>
  </w:style>
  <w:style w:type="paragraph" w:styleId="Bodycopyitalic" w:customStyle="1">
    <w:name w:val="Body copy italic"/>
    <w:basedOn w:val="Normal"/>
    <w:pPr>
      <w:ind w:right="284"/>
    </w:pPr>
    <w:rPr>
      <w:i w:val="1"/>
    </w:rPr>
  </w:style>
  <w:style w:type="paragraph" w:styleId="BodyText">
    <w:name w:val="Body Text"/>
    <w:basedOn w:val="Normal"/>
    <w:qFormat w:val="1"/>
  </w:style>
  <w:style w:type="character" w:styleId="BodyTextChar" w:customStyle="1">
    <w:name w:val="Body Text Char"/>
    <w:rPr>
      <w:w w:val="100"/>
      <w:position w:val="-1"/>
      <w:sz w:val="22"/>
      <w:szCs w:val="24"/>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pPr>
      <w:spacing w:after="0"/>
    </w:pPr>
  </w:style>
  <w:style w:type="character" w:styleId="TableHeadingChar" w:customStyle="1">
    <w:name w:val="TableHeading Char"/>
    <w:rPr>
      <w:w w:val="100"/>
      <w:position w:val="-1"/>
      <w:szCs w:val="24"/>
      <w:effect w:val="none"/>
      <w:vertAlign w:val="baseline"/>
      <w:cs w:val="0"/>
      <w:em w:val="none"/>
      <w:lang w:eastAsia="en-US" w:val="en-US"/>
    </w:rPr>
  </w:style>
  <w:style w:type="table" w:styleId="TheKeytable" w:customStyle="1">
    <w:name w:val="The Ke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customStyle="1">
    <w:name w:val="Style1"/>
    <w:basedOn w:val="TheKeytable"/>
    <w:tblPr/>
  </w:style>
  <w:style w:type="paragraph" w:styleId="Tablecopy" w:customStyle="1">
    <w:name w:val="Table copy"/>
    <w:basedOn w:val="1bodycopy10pt"/>
    <w:rPr>
      <w:szCs w:val="20"/>
    </w:rPr>
  </w:style>
  <w:style w:type="character" w:styleId="apple-converted-space" w:customStyle="1">
    <w:name w:val="apple-converted-space"/>
    <w:rPr>
      <w:w w:val="100"/>
      <w:position w:val="-1"/>
      <w:effect w:val="none"/>
      <w:vertAlign w:val="baseline"/>
      <w:cs w:val="0"/>
      <w:em w:val="none"/>
    </w:rPr>
  </w:style>
  <w:style w:type="paragraph" w:styleId="Subheadwithpointer" w:customStyle="1">
    <w:name w:val="Subhead with pointer"/>
    <w:basedOn w:val="Normal"/>
    <w:next w:val="6Abstract"/>
    <w:pPr>
      <w:tabs>
        <w:tab w:val="num" w:pos="720"/>
      </w:tabs>
      <w:spacing w:before="120"/>
      <w:ind w:right="850"/>
    </w:pPr>
    <w:rPr>
      <w:b w:val="1"/>
      <w:bCs w:val="1"/>
      <w:color w:val="12263f"/>
      <w:sz w:val="32"/>
      <w:szCs w:val="32"/>
    </w:rPr>
  </w:style>
  <w:style w:type="paragraph" w:styleId="1bodycopy11pt" w:customStyle="1">
    <w:name w:val="1 body copy 11pt"/>
    <w:pPr>
      <w:suppressAutoHyphens w:val="1"/>
      <w:spacing w:line="1" w:lineRule="atLeast"/>
      <w:ind w:left="-1" w:right="850" w:leftChars="-1" w:hanging="1" w:hangingChars="1"/>
      <w:textDirection w:val="btLr"/>
      <w:textAlignment w:val="top"/>
      <w:outlineLvl w:val="0"/>
    </w:pPr>
    <w:rPr>
      <w:position w:val="-1"/>
      <w:sz w:val="22"/>
      <w:szCs w:val="24"/>
      <w:lang w:eastAsia="en-US" w:val="en-US"/>
    </w:rPr>
  </w:style>
  <w:style w:type="character" w:styleId="SubheadwithpointerChar" w:customStyle="1">
    <w:name w:val="Subhead with pointer Char"/>
    <w:rPr>
      <w:b w:val="1"/>
      <w:bCs w:val="1"/>
      <w:color w:val="12263f"/>
      <w:w w:val="100"/>
      <w:position w:val="-1"/>
      <w:sz w:val="32"/>
      <w:szCs w:val="32"/>
      <w:effect w:val="none"/>
      <w:vertAlign w:val="baseline"/>
      <w:cs w:val="0"/>
      <w:em w:val="none"/>
      <w:lang w:eastAsia="en-US" w:val="en-US"/>
    </w:rPr>
  </w:style>
  <w:style w:type="character" w:styleId="FollowedHyperlink">
    <w:name w:val="FollowedHyperlink"/>
    <w:qFormat w:val="1"/>
    <w:rPr>
      <w:color w:val="954f72"/>
      <w:w w:val="100"/>
      <w:position w:val="-1"/>
      <w:u w:val="single"/>
      <w:effect w:val="none"/>
      <w:vertAlign w:val="baseline"/>
      <w:cs w:val="0"/>
      <w:em w:val="none"/>
    </w:rPr>
  </w:style>
  <w:style w:type="paragraph" w:styleId="Title1" w:customStyle="1">
    <w:name w:val="Title 1"/>
    <w:basedOn w:val="Heading1"/>
    <w:pPr>
      <w:keepNext w:val="1"/>
      <w:keepLines w:val="1"/>
      <w:spacing w:before="480"/>
    </w:pPr>
    <w:rPr>
      <w:b w:val="0"/>
      <w:bCs w:val="1"/>
      <w:sz w:val="52"/>
      <w:szCs w:val="52"/>
      <w:lang w:val="en-US"/>
    </w:rPr>
  </w:style>
  <w:style w:type="character" w:styleId="Title1Char" w:customStyle="1">
    <w:name w:val="Title 1 Char"/>
    <w:rPr>
      <w:bCs w:val="1"/>
      <w:w w:val="100"/>
      <w:position w:val="-1"/>
      <w:sz w:val="52"/>
      <w:szCs w:val="52"/>
      <w:effect w:val="none"/>
      <w:vertAlign w:val="baseline"/>
      <w:cs w:val="0"/>
      <w:em w:val="none"/>
      <w:lang w:eastAsia="en-US" w:val="en-US"/>
    </w:rPr>
  </w:style>
  <w:style w:type="paragraph" w:styleId="TOCHeading">
    <w:name w:val="TOC Heading"/>
    <w:basedOn w:val="Heading1"/>
    <w:next w:val="Normal"/>
    <w:qFormat w:val="1"/>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qFormat w:val="1"/>
    <w:pPr>
      <w:spacing w:after="100"/>
    </w:pPr>
  </w:style>
  <w:style w:type="paragraph" w:styleId="3Policytitle" w:customStyle="1">
    <w:name w:val="3 Policy title"/>
    <w:basedOn w:val="Normal"/>
    <w:rPr>
      <w:b w:val="1"/>
      <w:sz w:val="72"/>
    </w:rPr>
  </w:style>
  <w:style w:type="paragraph" w:styleId="ListParagraph">
    <w:name w:val="List Paragraph"/>
    <w:basedOn w:val="Normal"/>
    <w:pPr>
      <w:ind w:left="720"/>
      <w:contextualSpacing w:val="1"/>
    </w:pPr>
  </w:style>
  <w:style w:type="table" w:styleId="TheKeypolicytable" w:customStyle="1">
    <w:name w:val="The Key policy table"/>
    <w:basedOn w:val="TableNormal"/>
    <w:pPr>
      <w:suppressAutoHyphens w:val="1"/>
      <w:spacing w:line="1" w:lineRule="atLeast"/>
      <w:ind w:left="-1" w:leftChars="-1" w:hanging="1" w:hangingChars="1"/>
      <w:textDirection w:val="btLr"/>
      <w:textAlignment w:val="top"/>
      <w:outlineLvl w:val="0"/>
    </w:pPr>
    <w:rPr>
      <w:position w:val="-1"/>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customStyle="1">
    <w:name w:val="Table body copy"/>
    <w:basedOn w:val="1bodycopy10pt"/>
    <w:pPr>
      <w:keepLines w:val="1"/>
      <w:spacing w:after="60"/>
      <w:textboxTightWrap w:val="allLines"/>
    </w:pPr>
  </w:style>
  <w:style w:type="paragraph" w:styleId="Bulletedcopylevel2" w:customStyle="1">
    <w:name w:val="Bulleted copy level 2"/>
    <w:basedOn w:val="1bodycopy10pt"/>
    <w:pPr>
      <w:tabs>
        <w:tab w:val="num" w:pos="720"/>
      </w:tabs>
    </w:pPr>
  </w:style>
  <w:style w:type="paragraph" w:styleId="Tablecopybulleted" w:customStyle="1">
    <w:name w:val="Table copy bulleted"/>
    <w:basedOn w:val="Tablebodycopy"/>
    <w:pPr>
      <w:tabs>
        <w:tab w:val="num" w:pos="720"/>
      </w:tabs>
    </w:pPr>
  </w:style>
  <w:style w:type="paragraph" w:styleId="Caption1" w:customStyle="1">
    <w:name w:val="Caption 1"/>
    <w:basedOn w:val="Normal"/>
    <w:pPr>
      <w:spacing w:before="120"/>
    </w:pPr>
    <w:rPr>
      <w:i w:val="1"/>
      <w:color w:val="f15f22"/>
    </w:rPr>
  </w:style>
  <w:style w:type="paragraph" w:styleId="Subhead2" w:customStyle="1">
    <w:name w:val="Subhead 2"/>
    <w:basedOn w:val="1bodycopy10pt"/>
    <w:next w:val="1bodycopy10pt"/>
    <w:pPr>
      <w:spacing w:before="240"/>
    </w:pPr>
    <w:rPr>
      <w:b w:val="1"/>
      <w:color w:val="12263f"/>
      <w:sz w:val="24"/>
    </w:rPr>
  </w:style>
  <w:style w:type="character" w:styleId="Subhead2Char" w:customStyle="1">
    <w:name w:val="Subhead 2 Char"/>
    <w:rPr>
      <w:b w:val="1"/>
      <w:color w:val="12263f"/>
      <w:w w:val="100"/>
      <w:position w:val="-1"/>
      <w:sz w:val="24"/>
      <w:szCs w:val="24"/>
      <w:effect w:val="none"/>
      <w:vertAlign w:val="baseline"/>
      <w:cs w:val="0"/>
      <w:em w:val="none"/>
      <w:lang w:eastAsia="en-US" w:val="en-US"/>
    </w:rPr>
  </w:style>
  <w:style w:type="paragraph" w:styleId="TOC3">
    <w:name w:val="toc 3"/>
    <w:basedOn w:val="Normal"/>
    <w:next w:val="Normal"/>
    <w:qFormat w:val="1"/>
    <w:pPr>
      <w:spacing w:after="100"/>
      <w:ind w:left="400"/>
    </w:p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Cs w:val="20"/>
    </w:rPr>
  </w:style>
  <w:style w:type="character" w:styleId="CommentTextChar" w:customStyle="1">
    <w:name w:val="Comment Text Char"/>
    <w:rPr>
      <w:w w:val="100"/>
      <w:position w:val="-1"/>
      <w:effect w:val="none"/>
      <w:vertAlign w:val="baseline"/>
      <w:cs w:val="0"/>
      <w:em w:val="none"/>
      <w:lang w:eastAsia="en-US"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en-US" w:val="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57.0" w:type="dxa"/>
        <w:bottom w:w="57.0" w:type="dxa"/>
      </w:tblCellMar>
    </w:tblPr>
  </w:style>
  <w:style w:type="table" w:styleId="a0" w:customStyle="1">
    <w:basedOn w:val="TableNormal"/>
    <w:tblPr>
      <w:tblStyleRowBandSize w:val="1"/>
      <w:tblStyleColBandSize w:val="1"/>
      <w:tblCellMar>
        <w:top w:w="57.0" w:type="dxa"/>
        <w:bottom w:w="57.0" w:type="dxa"/>
      </w:tblCellMar>
    </w:tblPr>
  </w:style>
  <w:style w:type="table" w:styleId="a1" w:customStyle="1">
    <w:basedOn w:val="TableNormal"/>
    <w:tblPr>
      <w:tblStyleRowBandSize w:val="1"/>
      <w:tblStyleColBandSize w:val="1"/>
      <w:tblCellMar>
        <w:top w:w="57.0" w:type="dxa"/>
        <w:bottom w:w="57.0" w:type="dxa"/>
      </w:tblCellMar>
    </w:tblPr>
  </w:style>
  <w:style w:type="table" w:styleId="a2" w:customStyle="1">
    <w:basedOn w:val="TableNormal"/>
    <w:tblPr>
      <w:tblStyleRowBandSize w:val="1"/>
      <w:tblStyleColBandSize w:val="1"/>
      <w:tblCellMar>
        <w:top w:w="57.0" w:type="dxa"/>
        <w:bottom w:w="57.0" w:type="dxa"/>
      </w:tblCellMar>
    </w:tblPr>
  </w:style>
  <w:style w:type="table" w:styleId="a3" w:customStyle="1">
    <w:basedOn w:val="TableNormal"/>
    <w:tblPr>
      <w:tblStyleRowBandSize w:val="1"/>
      <w:tblStyleColBandSize w:val="1"/>
      <w:tblCellMar>
        <w:top w:w="57.0" w:type="dxa"/>
        <w:bottom w:w="57.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 w:type="table" w:styleId="Table2">
    <w:basedOn w:val="TableNormal"/>
    <w:tblPr>
      <w:tblStyleRowBandSize w:val="1"/>
      <w:tblStyleColBandSize w:val="1"/>
      <w:tblCellMar/>
    </w:tblPr>
  </w:style>
  <w:style w:type="table" w:styleId="Table3">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 w:type="table" w:styleId="Table4">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 w:type="table" w:styleId="Table5">
    <w:basedOn w:val="TableNormal"/>
    <w:tblPr>
      <w:tblStyleRowBandSize w:val="1"/>
      <w:tblStyleColBandSize w:val="1"/>
      <w:tblCellMar>
        <w:top w:w="57.0" w:type="dxa"/>
        <w:left w:w="115.0" w:type="dxa"/>
        <w:bottom w:w="57.0" w:type="dxa"/>
        <w:right w:w="115.0" w:type="dxa"/>
      </w:tblCellMar>
    </w:tblPr>
  </w:style>
  <w:style w:type="table" w:styleId="Table6">
    <w:basedOn w:val="TableNormal"/>
    <w:pPr>
      <w:ind w:left="0" w:hanging="1"/>
    </w:pPr>
    <w:rPr>
      <w:vertAlign w:val="baseline"/>
    </w:rPr>
    <w:tblPr>
      <w:tblStyleRowBandSize w:val="1"/>
      <w:tblStyleColBandSize w:val="1"/>
      <w:tblCellMar>
        <w:top w:w="57.0" w:type="dxa"/>
        <w:left w:w="108.0" w:type="dxa"/>
        <w:bottom w:w="57.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aferinternet.org.uk/advice-centre/parents-and-carers/what-are-issues" TargetMode="External"/><Relationship Id="rId22" Type="http://schemas.openxmlformats.org/officeDocument/2006/relationships/hyperlink" Target="https://www.childnet.com/help-and-advice/parents-and-carers" TargetMode="External"/><Relationship Id="rId21" Type="http://schemas.openxmlformats.org/officeDocument/2006/relationships/hyperlink" Target="https://www.childnet.com/help-and-advice/parents-and-carers" TargetMode="External"/><Relationship Id="rId24" Type="http://schemas.openxmlformats.org/officeDocument/2006/relationships/hyperlink" Target="https://www.childnet.com/resources/parents-and-carers-resource-sheet/" TargetMode="External"/><Relationship Id="rId23" Type="http://schemas.openxmlformats.org/officeDocument/2006/relationships/hyperlink" Target="https://www.childnet.com/resources/parents-and-carers-resource-she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keeping-children-safe-in-education--2" TargetMode="External"/><Relationship Id="rId26" Type="http://schemas.openxmlformats.org/officeDocument/2006/relationships/hyperlink" Target="https://www.gov.uk/government/publications/searching-screening-and-confiscation" TargetMode="External"/><Relationship Id="rId25" Type="http://schemas.openxmlformats.org/officeDocument/2006/relationships/hyperlink" Target="https://schoolleaders.thekeysupport.com/uid/8b76f587-7bf6-4994-abf0-43850c6e8d73/" TargetMode="External"/><Relationship Id="rId28" Type="http://schemas.openxmlformats.org/officeDocument/2006/relationships/hyperlink" Target="https://www.gov.uk/government/publications/searching-screening-and-confiscation" TargetMode="External"/><Relationship Id="rId27" Type="http://schemas.openxmlformats.org/officeDocument/2006/relationships/hyperlink" Target="https://www.gov.uk/government/publications/sharing-nudes-and-semi-nudes-advice-for-education-settings-working-with-children-and-young-peopl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gov.uk/government/publications/sharing-nudes-and-semi-nudes-advice-for-education-settings-working-with-children-and-young-people" TargetMode="External"/><Relationship Id="rId7" Type="http://schemas.openxmlformats.org/officeDocument/2006/relationships/image" Target="media/image3.png"/><Relationship Id="rId8" Type="http://schemas.openxmlformats.org/officeDocument/2006/relationships/image" Target="media/image4.png"/><Relationship Id="rId31" Type="http://schemas.openxmlformats.org/officeDocument/2006/relationships/header" Target="header1.xml"/><Relationship Id="rId30" Type="http://schemas.openxmlformats.org/officeDocument/2006/relationships/hyperlink" Target="https://www.legislation.gov.uk/ukpga/2006/40/section/94" TargetMode="External"/><Relationship Id="rId11" Type="http://schemas.openxmlformats.org/officeDocument/2006/relationships/hyperlink" Target="https://www.gov.uk/government/publications/preventing-and-tackling-bullying" TargetMode="External"/><Relationship Id="rId33" Type="http://schemas.openxmlformats.org/officeDocument/2006/relationships/header" Target="header2.xml"/><Relationship Id="rId10" Type="http://schemas.openxmlformats.org/officeDocument/2006/relationships/hyperlink" Target="https://www.gov.uk/government/publications/teaching-online-safety-in-schools" TargetMode="External"/><Relationship Id="rId32" Type="http://schemas.openxmlformats.org/officeDocument/2006/relationships/header" Target="header3.xml"/><Relationship Id="rId13" Type="http://schemas.openxmlformats.org/officeDocument/2006/relationships/hyperlink" Target="https://www.gov.uk/government/publications/searching-screening-and-confiscation" TargetMode="External"/><Relationship Id="rId35" Type="http://schemas.openxmlformats.org/officeDocument/2006/relationships/footer" Target="footer2.xml"/><Relationship Id="rId12" Type="http://schemas.openxmlformats.org/officeDocument/2006/relationships/hyperlink" Target="https://www.gov.uk/government/publications/relationships-education-relationships-and-sex-education-rse-and-health-education" TargetMode="External"/><Relationship Id="rId34" Type="http://schemas.openxmlformats.org/officeDocument/2006/relationships/footer" Target="footer3.xml"/><Relationship Id="rId15" Type="http://schemas.openxmlformats.org/officeDocument/2006/relationships/hyperlink" Target="https://www.legislation.gov.uk/ukpga/1996/56/contents" TargetMode="External"/><Relationship Id="rId14" Type="http://schemas.openxmlformats.org/officeDocument/2006/relationships/hyperlink" Target="https://www.gov.uk/government/publications/protecting-children-from-radicalisation-the-prevent-duty" TargetMode="External"/><Relationship Id="rId36" Type="http://schemas.openxmlformats.org/officeDocument/2006/relationships/footer" Target="footer1.xml"/><Relationship Id="rId17" Type="http://schemas.openxmlformats.org/officeDocument/2006/relationships/hyperlink" Target="https://www.legislation.gov.uk/ukpga/2010/15/contents" TargetMode="External"/><Relationship Id="rId16" Type="http://schemas.openxmlformats.org/officeDocument/2006/relationships/hyperlink" Target="https://www.legislation.gov.uk/ukpga/2006/40/contents" TargetMode="External"/><Relationship Id="rId19" Type="http://schemas.openxmlformats.org/officeDocument/2006/relationships/hyperlink" Target="https://www.saferinternet.org.uk/advice-centre/parents-and-carers/what-are-issues" TargetMode="External"/><Relationship Id="rId18" Type="http://schemas.openxmlformats.org/officeDocument/2006/relationships/hyperlink" Target="http://www.legislation.gov.uk/ukpga/2011/21/contents/enacte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MdRE01WjCnAnV18u2j6pOj9iog==">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2022-11-01T11:49:00Z</dcterms:created>
  <dc:creator>Ruth Gafson</dc:creator>
</cp:coreProperties>
</file>